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3D299" w14:textId="4051182F" w:rsidR="005C5150" w:rsidRDefault="005C5150" w:rsidP="005C5150">
      <w:pPr>
        <w:rPr>
          <w:rFonts w:ascii="Agipo" w:eastAsia="Agipo" w:hAnsi="Agipo" w:cstheme="majorHAnsi"/>
          <w:b/>
          <w:color w:val="000000"/>
          <w:sz w:val="28"/>
          <w:shd w:val="clear" w:color="auto" w:fill="FFFFFF"/>
          <w:lang w:val="cs-CZ"/>
        </w:rPr>
      </w:pPr>
      <w:r w:rsidRPr="005C5150">
        <w:rPr>
          <w:rFonts w:ascii="Agipo" w:eastAsia="Agipo" w:hAnsi="Agipo" w:cstheme="majorHAnsi"/>
          <w:b/>
          <w:color w:val="000000"/>
          <w:sz w:val="28"/>
          <w:shd w:val="clear" w:color="auto" w:fill="FFFFFF"/>
          <w:lang w:val="cs-CZ"/>
        </w:rPr>
        <w:t>Iren Stehli</w:t>
      </w:r>
      <w:r w:rsidR="00D11041">
        <w:rPr>
          <w:rFonts w:ascii="Agipo" w:eastAsia="Agipo" w:hAnsi="Agipo" w:cstheme="majorHAnsi"/>
          <w:b/>
          <w:color w:val="000000"/>
          <w:sz w:val="28"/>
          <w:shd w:val="clear" w:color="auto" w:fill="FFFFFF"/>
          <w:lang w:val="cs-CZ"/>
        </w:rPr>
        <w:t xml:space="preserve">: </w:t>
      </w:r>
      <w:r w:rsidRPr="005C5150">
        <w:rPr>
          <w:rFonts w:ascii="Agipo" w:eastAsia="Agipo" w:hAnsi="Agipo" w:cstheme="majorHAnsi"/>
          <w:b/>
          <w:color w:val="000000"/>
          <w:sz w:val="28"/>
          <w:shd w:val="clear" w:color="auto" w:fill="FFFFFF"/>
          <w:lang w:val="cs-CZ"/>
        </w:rPr>
        <w:t xml:space="preserve">Druhý život </w:t>
      </w:r>
    </w:p>
    <w:p w14:paraId="4D154137" w14:textId="475FE3D3" w:rsidR="005C5150" w:rsidRDefault="005C5150" w:rsidP="008B4EF5">
      <w:pPr>
        <w:spacing w:after="120"/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</w:pPr>
      <w:r w:rsidRPr="005C5150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20.</w:t>
      </w:r>
      <w:r w:rsidR="002174B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 </w:t>
      </w:r>
      <w:r w:rsidRPr="005C5150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6. – 29.</w:t>
      </w:r>
      <w:r w:rsidR="002174B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 </w:t>
      </w:r>
      <w:r w:rsidRPr="005C5150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7.</w:t>
      </w:r>
      <w:r w:rsidR="002174B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 </w:t>
      </w:r>
      <w:r w:rsidRPr="005C5150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2018</w:t>
      </w:r>
    </w:p>
    <w:p w14:paraId="26D513E8" w14:textId="70C3785B" w:rsidR="00AA002B" w:rsidRPr="00260CEA" w:rsidRDefault="00AA002B" w:rsidP="00296509">
      <w:pPr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</w:pPr>
      <w:r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Vernisáž </w:t>
      </w:r>
      <w:r w:rsidR="005C5150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19</w:t>
      </w:r>
      <w:r w:rsidR="007732CF"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.</w:t>
      </w:r>
      <w:r w:rsidR="0043103C"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 </w:t>
      </w:r>
      <w:r w:rsidR="005C5150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6</w:t>
      </w:r>
      <w:r w:rsidR="007732CF"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.</w:t>
      </w:r>
      <w:r w:rsidR="0043103C"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 </w:t>
      </w:r>
      <w:r w:rsidR="007732CF"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2018 v 1</w:t>
      </w:r>
      <w:r w:rsidR="005C5150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8</w:t>
      </w:r>
      <w:r w:rsidR="007732CF"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 h</w:t>
      </w:r>
    </w:p>
    <w:p w14:paraId="57697D7A" w14:textId="351E386A" w:rsidR="00AA002B" w:rsidRPr="00260CEA" w:rsidRDefault="007732CF" w:rsidP="005825DF">
      <w:pPr>
        <w:spacing w:after="120"/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</w:pPr>
      <w:r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Galerie Jaroslava Krále, </w:t>
      </w:r>
      <w:r w:rsidR="00AA002B"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Dům umění města Brna, Malinovského nám. 2, Brno</w:t>
      </w:r>
    </w:p>
    <w:p w14:paraId="059F0DE7" w14:textId="27820FC2" w:rsidR="006D3EB7" w:rsidRDefault="00385919" w:rsidP="006C0A0F">
      <w:pPr>
        <w:spacing w:after="60"/>
        <w:jc w:val="both"/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</w:pPr>
      <w:r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 xml:space="preserve">Výstava </w:t>
      </w:r>
      <w:r w:rsidR="00A6731D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 xml:space="preserve">fotografií </w:t>
      </w:r>
      <w:r w:rsidR="00D11041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>č</w:t>
      </w:r>
      <w:r w:rsidR="00D11041" w:rsidRPr="000F2991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>esko-švýcarsk</w:t>
      </w:r>
      <w:r w:rsidR="00D11041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>é</w:t>
      </w:r>
      <w:r w:rsidR="00D11041" w:rsidRPr="000F2991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 xml:space="preserve"> </w:t>
      </w:r>
      <w:r w:rsidR="00D11041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 xml:space="preserve">fotografky </w:t>
      </w:r>
      <w:r w:rsidR="00A6731D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 xml:space="preserve">Iren Stehli </w:t>
      </w:r>
      <w:r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>prezentuje pohled na téma migrace skrze osudy</w:t>
      </w:r>
      <w:r w:rsidR="006C0A0F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 xml:space="preserve"> Čechů a Slováků</w:t>
      </w:r>
      <w:r w:rsidR="001B46C7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>, kteří</w:t>
      </w:r>
      <w:r w:rsidR="006C0A0F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 xml:space="preserve"> po roce 1968 opustil</w:t>
      </w:r>
      <w:r w:rsidR="001B46C7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>i</w:t>
      </w:r>
      <w:r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 xml:space="preserve"> Československo </w:t>
      </w:r>
      <w:r w:rsidR="001B46C7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>a za svůj nový domov si zvolili</w:t>
      </w:r>
      <w:r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 xml:space="preserve"> Švýcarsko. Portrétní fotografie </w:t>
      </w:r>
      <w:r w:rsidR="006C0A0F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 xml:space="preserve">pětadvaceti osobností </w:t>
      </w:r>
      <w:r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 xml:space="preserve">doprovodí </w:t>
      </w:r>
      <w:r w:rsidR="00A6731D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 xml:space="preserve">příběhy </w:t>
      </w:r>
      <w:r w:rsidR="00D15DC8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>o </w:t>
      </w:r>
      <w:r w:rsidR="00A6731D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 xml:space="preserve">jejich druhém životě v nové zemi. Výstavu připravilo </w:t>
      </w:r>
      <w:r w:rsidR="00A6731D" w:rsidRPr="00385919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 xml:space="preserve">velvyslanectví </w:t>
      </w:r>
      <w:r w:rsidR="00D15DC8" w:rsidRPr="00385919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 xml:space="preserve">Švýcarské </w:t>
      </w:r>
      <w:r w:rsidR="00D15DC8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 xml:space="preserve">konfederace </w:t>
      </w:r>
      <w:r w:rsidR="007727EE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>v</w:t>
      </w:r>
      <w:r w:rsidR="00D15DC8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> </w:t>
      </w:r>
      <w:r w:rsidR="007727EE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 xml:space="preserve">České republice </w:t>
      </w:r>
      <w:r w:rsidR="00A6731D" w:rsidRPr="00385919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 xml:space="preserve">u příležitosti 50. výročí </w:t>
      </w:r>
      <w:r w:rsidR="00A6731D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>pražského jara 1968</w:t>
      </w:r>
      <w:r w:rsidR="0092218E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 xml:space="preserve"> a </w:t>
      </w:r>
      <w:r w:rsidR="0092218E" w:rsidRPr="0092218E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>100. výročí založení Československa</w:t>
      </w:r>
      <w:r w:rsidR="0092218E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>.</w:t>
      </w:r>
    </w:p>
    <w:p w14:paraId="556C3BCE" w14:textId="54E4FDC6" w:rsidR="00D11041" w:rsidRDefault="005C5150" w:rsidP="00D11041">
      <w:pPr>
        <w:spacing w:after="60"/>
        <w:jc w:val="both"/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</w:pPr>
      <w:r w:rsidRPr="006D3EB7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Okupace Československa armádami „spřátelených“ vojsk roku 1968 rozpoutala mimo jiné i masivní vlnu emigrace. Tisíce Čechů a Slováků sebraly odvahu a udělaly velký krok do neznáma, aby mohly žít důstojně a svobodně.</w:t>
      </w:r>
      <w:r w:rsidR="00296509" w:rsidRPr="00296509">
        <w:t xml:space="preserve"> </w:t>
      </w:r>
      <w:r w:rsidR="00296509" w:rsidRPr="00296509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Více než 40</w:t>
      </w:r>
      <w:r w:rsidR="00CA046C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 </w:t>
      </w:r>
      <w:r w:rsidR="00296509" w:rsidRPr="00296509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000 li</w:t>
      </w:r>
      <w:r w:rsidR="00CA046C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dí se uchýlilo do Švýcarska, 14 </w:t>
      </w:r>
      <w:r w:rsidR="00296509" w:rsidRPr="00296509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000 se zde usadilo natrvalo.</w:t>
      </w:r>
      <w:r w:rsidR="00296509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 </w:t>
      </w:r>
      <w:r w:rsidRPr="006D3EB7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Jak dnes, po padesáti letech, vnímají svoji identitu lidé, kteří si</w:t>
      </w:r>
      <w:r w:rsidR="00296509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 </w:t>
      </w:r>
      <w:r w:rsidR="00296509" w:rsidRPr="006D3EB7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zvolili</w:t>
      </w:r>
      <w:r w:rsidRPr="006D3EB7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 </w:t>
      </w:r>
      <w:r w:rsidR="00296509" w:rsidRPr="006D3EB7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Švýcarsko </w:t>
      </w:r>
      <w:r w:rsidRPr="006D3EB7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za svůj druhý domov? Jakými cestami se odvíjely jejich osudy? Jaký vztah mají dnes ke své původní vlasti? To jsou otázky, které si klade česko-švýcarská fotografka Iren Stehli. Je</w:t>
      </w:r>
      <w:bookmarkStart w:id="0" w:name="_GoBack"/>
      <w:bookmarkEnd w:id="0"/>
      <w:r w:rsidRPr="006D3EB7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jí portrétní fotografie pětadvaceti osobností </w:t>
      </w:r>
      <w:r w:rsidR="001E488D" w:rsidRPr="001E488D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doprovázejí </w:t>
      </w:r>
      <w:r w:rsidRPr="006D3EB7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texty, které </w:t>
      </w:r>
      <w:r w:rsidR="002056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umožní</w:t>
      </w:r>
      <w:r w:rsidRPr="006D3EB7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 nahlédnout hlouběji do jejich příběhů. </w:t>
      </w:r>
      <w:r w:rsidR="002056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Doprovodí </w:t>
      </w:r>
      <w:r w:rsidR="0092218E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je také</w:t>
      </w:r>
      <w:r w:rsidR="00D11041" w:rsidRPr="006D3EB7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 dokumentární snímek švýcarské režisérky a studentky FAMU Fiony Ziegler. </w:t>
      </w:r>
    </w:p>
    <w:p w14:paraId="5A76F66C" w14:textId="118E0F3A" w:rsidR="00385919" w:rsidRDefault="00D11041" w:rsidP="00531B14">
      <w:pPr>
        <w:spacing w:after="120"/>
        <w:jc w:val="both"/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</w:pPr>
      <w:r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Mezi portrétovanými osobnostmi jsou</w:t>
      </w:r>
      <w:r w:rsidR="006C0A0F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 například</w:t>
      </w:r>
      <w:r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: </w:t>
      </w:r>
      <w:r w:rsidR="006C0A0F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s</w:t>
      </w:r>
      <w:r w:rsidR="00385919" w:rsidRPr="00385919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pisovatelka Irena Brežná</w:t>
      </w:r>
      <w:r w:rsidR="006C0A0F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, která</w:t>
      </w:r>
      <w:r w:rsidR="00385919" w:rsidRPr="00385919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 získala švýcarskou literární cenu za knihu, </w:t>
      </w:r>
      <w:r w:rsidR="00D15DC8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v níž</w:t>
      </w:r>
      <w:r w:rsidR="00385919" w:rsidRPr="00385919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 se staví kriticky k postavení žen ve švýcarské společnosti a k jejímu postoji k</w:t>
      </w:r>
      <w:r w:rsidR="006C0A0F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 </w:t>
      </w:r>
      <w:r w:rsidR="00385919" w:rsidRPr="00385919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uprchlíkům</w:t>
      </w:r>
      <w:r w:rsidR="006C0A0F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, </w:t>
      </w:r>
      <w:r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prof. Ivan Lefkovits, zakladatel I</w:t>
      </w:r>
      <w:r w:rsidR="00385919" w:rsidRPr="00385919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munologického ústavu </w:t>
      </w:r>
      <w:r w:rsidR="0040265B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v</w:t>
      </w:r>
      <w:r w:rsidR="006C0A0F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 </w:t>
      </w:r>
      <w:r w:rsidR="0040265B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Basileji</w:t>
      </w:r>
      <w:r w:rsidR="006C0A0F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, </w:t>
      </w:r>
      <w:r w:rsidR="00D15DC8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jenž </w:t>
      </w:r>
      <w:r w:rsidR="0040265B" w:rsidRPr="00385919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se </w:t>
      </w:r>
      <w:r w:rsidR="00385919" w:rsidRPr="00385919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zároveň zasazuje o uchování vzpomínek lidí, kteří stejně jako on přežili holokaust</w:t>
      </w:r>
      <w:r w:rsidR="00531B14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.</w:t>
      </w:r>
      <w:r w:rsidR="00385919" w:rsidRPr="00385919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 Zakladatel skupiny Blue Effect Jiří Geo</w:t>
      </w:r>
      <w:r w:rsidR="00D15DC8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r</w:t>
      </w:r>
      <w:r w:rsidR="00385919" w:rsidRPr="00385919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ge Kozel už rok po emigraci začal hrát na rockových koncertech po celém světě</w:t>
      </w:r>
      <w:r w:rsidR="00A6731D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.</w:t>
      </w:r>
      <w:r w:rsidR="00385919" w:rsidRPr="00385919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 Hokejista Jaroslav Krupička se stal jedním z úspěšných československých sportovců, kteří pozvedli švýcarský sport na světovou úroveň. </w:t>
      </w:r>
    </w:p>
    <w:p w14:paraId="67F4063D" w14:textId="4A220229" w:rsidR="001B46C7" w:rsidRDefault="001B46C7" w:rsidP="007727EE">
      <w:pPr>
        <w:spacing w:after="120"/>
        <w:jc w:val="both"/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</w:pPr>
      <w:r w:rsidRPr="001B46C7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>Iren Stehli</w:t>
      </w:r>
      <w:r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 (*1953, Curych) vystudovala slavistiku na Karlově Univerzitě v Praze a fotografii na FAMU, dokumentovala mimo jiné život v období normalizace, působila jako ředitelka</w:t>
      </w:r>
      <w:r w:rsidRPr="001B46C7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 švýcarské kulturní nadace </w:t>
      </w:r>
      <w:r w:rsidRPr="001B46C7">
        <w:rPr>
          <w:rFonts w:ascii="Agipo" w:eastAsia="Agipo" w:hAnsi="Agipo" w:cstheme="majorHAnsi"/>
          <w:i/>
          <w:color w:val="000000"/>
          <w:sz w:val="22"/>
          <w:szCs w:val="22"/>
          <w:shd w:val="clear" w:color="auto" w:fill="FFFFFF"/>
          <w:lang w:val="cs-CZ"/>
        </w:rPr>
        <w:t>Pro Helvetia Prague</w:t>
      </w:r>
      <w:r w:rsidR="002056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, dnes působí střídavě v Praze a v Curychu.</w:t>
      </w:r>
    </w:p>
    <w:p w14:paraId="2DBEC884" w14:textId="697272F1" w:rsidR="007727EE" w:rsidRDefault="00D15DC8" w:rsidP="007727EE">
      <w:pPr>
        <w:spacing w:after="60"/>
        <w:jc w:val="both"/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</w:pPr>
      <w:r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Tato putovní výstava</w:t>
      </w:r>
      <w:r w:rsidR="007727EE" w:rsidRPr="006D3EB7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 </w:t>
      </w:r>
      <w:r w:rsidR="007727EE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se na jaře představil</w:t>
      </w:r>
      <w:r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a</w:t>
      </w:r>
      <w:r w:rsidR="007727EE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 v Praze v Galerii kritiků a ve </w:t>
      </w:r>
      <w:r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zlínské </w:t>
      </w:r>
      <w:r w:rsidR="007727EE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Galerii Václava Chada</w:t>
      </w:r>
      <w:r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;</w:t>
      </w:r>
      <w:r w:rsidR="007727EE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 po Brně </w:t>
      </w:r>
      <w:r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se její putování </w:t>
      </w:r>
      <w:r w:rsidR="007727EE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uzavře </w:t>
      </w:r>
      <w:r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v Galerii </w:t>
      </w:r>
      <w:r w:rsidR="007727EE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Ladislava Sutnara v Plzni, kam se přesune v září. </w:t>
      </w:r>
    </w:p>
    <w:p w14:paraId="1CE4B539" w14:textId="0D091C8F" w:rsidR="007727EE" w:rsidRPr="002056EA" w:rsidRDefault="007727EE" w:rsidP="00531B14">
      <w:pPr>
        <w:spacing w:after="240"/>
        <w:jc w:val="both"/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</w:pPr>
      <w:r w:rsidRPr="006D3EB7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Výstava se koná pod záštitou primátora statutárního města Brna Ing. Petra Vokřála.</w:t>
      </w:r>
    </w:p>
    <w:p w14:paraId="30B04452" w14:textId="582D6008" w:rsidR="006715C7" w:rsidRPr="00260CEA" w:rsidRDefault="006715C7" w:rsidP="00D11041">
      <w:pPr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</w:pPr>
      <w:r w:rsidRPr="00260CEA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>Doprovodný program:</w:t>
      </w:r>
    </w:p>
    <w:p w14:paraId="0EC2B365" w14:textId="66B070E6" w:rsidR="00EA5169" w:rsidRDefault="00EA5169" w:rsidP="000C5D62">
      <w:pPr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</w:pPr>
      <w:r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20. 6</w:t>
      </w:r>
      <w:r w:rsidR="00A94030"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., </w:t>
      </w:r>
      <w:r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17 h </w:t>
      </w:r>
      <w:r w:rsidR="00027D8C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–</w:t>
      </w:r>
      <w:r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 </w:t>
      </w:r>
      <w:r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komentovaná prohlídka</w:t>
      </w:r>
      <w:r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 s autorkou Iren Stehli</w:t>
      </w:r>
    </w:p>
    <w:p w14:paraId="039E3702" w14:textId="4386A662" w:rsidR="007727EE" w:rsidRDefault="001E488D" w:rsidP="00531B14">
      <w:pPr>
        <w:spacing w:after="240"/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</w:pPr>
      <w:r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20. 6</w:t>
      </w:r>
      <w:r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., </w:t>
      </w:r>
      <w:r w:rsidR="00EA5169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18 h </w:t>
      </w:r>
      <w:r w:rsidR="00027D8C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–</w:t>
      </w:r>
      <w:r w:rsidR="00EA5169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 p</w:t>
      </w:r>
      <w:r w:rsidR="00EA5169" w:rsidRPr="00EA5169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rojekce filmu</w:t>
      </w:r>
      <w:r w:rsidR="00EA5169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 </w:t>
      </w:r>
      <w:r w:rsidR="00EA5169" w:rsidRPr="000F2991">
        <w:rPr>
          <w:rFonts w:ascii="Agipo" w:eastAsia="Agipo" w:hAnsi="Agipo" w:cstheme="majorHAnsi"/>
          <w:i/>
          <w:color w:val="000000"/>
          <w:sz w:val="22"/>
          <w:szCs w:val="22"/>
          <w:shd w:val="clear" w:color="auto" w:fill="FFFFFF"/>
          <w:lang w:val="cs-CZ"/>
        </w:rPr>
        <w:t>My a Matterhorn, Matterhorn a my</w:t>
      </w:r>
      <w:r w:rsidR="00E43768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 a beseda</w:t>
      </w:r>
      <w:r w:rsidR="00E43768" w:rsidRPr="00E43768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 s režisérem Bernardem Šafaříkem</w:t>
      </w:r>
    </w:p>
    <w:p w14:paraId="40E513C5" w14:textId="1323E2C1" w:rsidR="007727EE" w:rsidRPr="00CA046C" w:rsidRDefault="00F17C40" w:rsidP="007727EE">
      <w:pPr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</w:pPr>
      <w:r w:rsidRPr="00260CEA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>Kontakt pro média</w:t>
      </w:r>
      <w:r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: Petra Fujdlová, PR, fujdlova@dum-umeni.cz, 731 506 376</w:t>
      </w:r>
      <w:r w:rsidRPr="00260CEA">
        <w:rPr>
          <w:rFonts w:ascii="Agipo" w:eastAsia="Calibri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   </w:t>
      </w:r>
      <w:r w:rsidR="007727EE">
        <w:rPr>
          <w:rFonts w:ascii="Agipo" w:eastAsia="Calibri" w:hAnsi="Agipo" w:cstheme="majorHAnsi"/>
          <w:color w:val="000000"/>
          <w:sz w:val="22"/>
          <w:szCs w:val="22"/>
          <w:shd w:val="clear" w:color="auto" w:fill="FFFFFF"/>
          <w:lang w:val="cs-CZ"/>
        </w:rPr>
        <w:br/>
      </w:r>
      <w:r w:rsidRPr="00260CEA">
        <w:rPr>
          <w:rFonts w:ascii="Agipo" w:eastAsia="Agipo" w:hAnsi="Agipo" w:cstheme="majorHAnsi"/>
          <w:b/>
          <w:sz w:val="22"/>
          <w:szCs w:val="22"/>
          <w:shd w:val="clear" w:color="auto" w:fill="FFFFFF"/>
          <w:lang w:val="cs-CZ"/>
        </w:rPr>
        <w:t>Fotografie ke stažení</w:t>
      </w:r>
      <w:r w:rsidRPr="00260CEA">
        <w:rPr>
          <w:rFonts w:ascii="Agipo" w:eastAsia="Agipo" w:hAnsi="Agipo" w:cstheme="majorHAnsi"/>
          <w:sz w:val="22"/>
          <w:szCs w:val="22"/>
          <w:shd w:val="clear" w:color="auto" w:fill="FFFFFF"/>
          <w:lang w:val="cs-CZ"/>
        </w:rPr>
        <w:t>:</w:t>
      </w:r>
      <w:r w:rsidR="00F82F9B">
        <w:rPr>
          <w:rFonts w:ascii="Agipo" w:eastAsia="Agipo" w:hAnsi="Agipo" w:cstheme="majorHAnsi"/>
          <w:sz w:val="22"/>
          <w:szCs w:val="22"/>
          <w:shd w:val="clear" w:color="auto" w:fill="FFFFFF"/>
          <w:lang w:val="cs-CZ"/>
        </w:rPr>
        <w:t xml:space="preserve"> </w:t>
      </w:r>
      <w:r w:rsidR="00F82F9B" w:rsidRPr="00F82F9B">
        <w:rPr>
          <w:rFonts w:ascii="Agipo" w:eastAsia="Agipo" w:hAnsi="Agipo" w:cstheme="majorHAnsi"/>
          <w:sz w:val="22"/>
          <w:szCs w:val="22"/>
          <w:shd w:val="clear" w:color="auto" w:fill="FFFFFF"/>
          <w:lang w:val="cs-CZ"/>
        </w:rPr>
        <w:t>https://bit.ly/2MkzRJs</w:t>
      </w:r>
      <w:r w:rsidR="007727EE">
        <w:rPr>
          <w:rFonts w:ascii="Agipo" w:eastAsia="Agipo" w:hAnsi="Agipo" w:cstheme="majorHAnsi"/>
          <w:sz w:val="22"/>
          <w:szCs w:val="22"/>
          <w:shd w:val="clear" w:color="auto" w:fill="FFFFFF"/>
          <w:lang w:val="cs-CZ"/>
        </w:rPr>
        <w:br/>
      </w:r>
    </w:p>
    <w:sectPr w:rsidR="007727EE" w:rsidRPr="00CA046C" w:rsidSect="004C7637">
      <w:headerReference w:type="default" r:id="rId7"/>
      <w:footerReference w:type="default" r:id="rId8"/>
      <w:pgSz w:w="11906" w:h="16838"/>
      <w:pgMar w:top="3686" w:right="1134" w:bottom="1985" w:left="1134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A9BF3" w14:textId="77777777" w:rsidR="00530D19" w:rsidRDefault="00530D19">
      <w:r>
        <w:separator/>
      </w:r>
    </w:p>
  </w:endnote>
  <w:endnote w:type="continuationSeparator" w:id="0">
    <w:p w14:paraId="0D815627" w14:textId="77777777" w:rsidR="00530D19" w:rsidRDefault="0053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ipo Regular">
    <w:altName w:val="Times New Roman"/>
    <w:panose1 w:val="00000000000000000000"/>
    <w:charset w:val="00"/>
    <w:family w:val="roman"/>
    <w:notTrueType/>
    <w:pitch w:val="default"/>
  </w:font>
  <w:font w:name="Agipo">
    <w:altName w:val="Arial"/>
    <w:panose1 w:val="00000000000000000000"/>
    <w:charset w:val="00"/>
    <w:family w:val="modern"/>
    <w:notTrueType/>
    <w:pitch w:val="variable"/>
    <w:sig w:usb0="800002AF" w:usb1="4000204A" w:usb2="00000000" w:usb3="00000000" w:csb0="00000097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gipo CE">
    <w:altName w:val="Calibri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55F69" w14:textId="77777777" w:rsidR="00645AAB" w:rsidRDefault="00645AAB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8"/>
        <w:sz w:val="18"/>
        <w:szCs w:val="18"/>
        <w:u w:color="000000"/>
      </w:rPr>
    </w:pPr>
  </w:p>
  <w:p w14:paraId="36BA07C0" w14:textId="77777777" w:rsidR="00645AAB" w:rsidRDefault="00645AAB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8"/>
        <w:sz w:val="18"/>
        <w:szCs w:val="18"/>
        <w:u w:color="000000"/>
      </w:rPr>
    </w:pPr>
  </w:p>
  <w:p w14:paraId="19C82AF7" w14:textId="77777777" w:rsidR="00645AAB" w:rsidRDefault="00645AAB" w:rsidP="0039106D">
    <w:pPr>
      <w:pStyle w:val="HeaderFooter"/>
      <w:tabs>
        <w:tab w:val="clear" w:pos="9020"/>
        <w:tab w:val="center" w:pos="4819"/>
        <w:tab w:val="right" w:pos="9638"/>
      </w:tabs>
      <w:spacing w:line="276" w:lineRule="auto"/>
      <w:rPr>
        <w:rFonts w:ascii="Agipo" w:hAnsi="Agipo"/>
        <w:kern w:val="28"/>
        <w:sz w:val="18"/>
        <w:szCs w:val="18"/>
        <w:u w:color="000000"/>
      </w:rPr>
    </w:pPr>
    <w:r w:rsidRPr="0039106D">
      <w:rPr>
        <w:rFonts w:ascii="Agipo CE" w:hAnsi="Agipo CE"/>
        <w:kern w:val="28"/>
        <w:sz w:val="18"/>
        <w:szCs w:val="18"/>
        <w:u w:color="000000"/>
      </w:rPr>
      <w:t>Dům umění města Brna / Dům umění / Dům pánů z Kunštá</w:t>
    </w:r>
    <w:r>
      <w:rPr>
        <w:rFonts w:ascii="Agipo" w:hAnsi="Agipo"/>
        <w:kern w:val="28"/>
        <w:sz w:val="18"/>
        <w:szCs w:val="18"/>
        <w:u w:color="000000"/>
      </w:rPr>
      <w:t xml:space="preserve">tu / Galerie G99 / </w:t>
    </w:r>
    <w:r>
      <w:rPr>
        <w:rFonts w:ascii="Agipo" w:hAnsi="Agipo"/>
        <w:kern w:val="28"/>
        <w:sz w:val="18"/>
        <w:szCs w:val="18"/>
        <w:u w:color="000000"/>
      </w:rPr>
      <w:tab/>
    </w:r>
  </w:p>
  <w:p w14:paraId="2F2513E2" w14:textId="77777777" w:rsidR="00645AAB" w:rsidRPr="0039106D" w:rsidRDefault="00645AAB" w:rsidP="0039106D">
    <w:pPr>
      <w:pStyle w:val="HeaderFooter"/>
      <w:tabs>
        <w:tab w:val="clear" w:pos="9020"/>
        <w:tab w:val="center" w:pos="4819"/>
        <w:tab w:val="right" w:pos="9638"/>
      </w:tabs>
      <w:spacing w:line="276" w:lineRule="auto"/>
      <w:rPr>
        <w:rFonts w:ascii="Agipo" w:hAnsi="Agipo"/>
      </w:rPr>
    </w:pPr>
    <w:r w:rsidRPr="0039106D">
      <w:rPr>
        <w:rFonts w:ascii="Agipo" w:hAnsi="Agipo"/>
        <w:kern w:val="28"/>
        <w:sz w:val="18"/>
        <w:szCs w:val="18"/>
        <w:u w:color="000000"/>
      </w:rPr>
      <w:t xml:space="preserve">út – ne 10–18 h / </w:t>
    </w:r>
    <w:r w:rsidRPr="0039106D">
      <w:rPr>
        <w:rFonts w:ascii="Agipo CE" w:hAnsi="Agipo CE"/>
        <w:kern w:val="28"/>
        <w:sz w:val="18"/>
        <w:szCs w:val="18"/>
        <w:u w:color="000000"/>
      </w:rPr>
      <w:t>každou středu jednotné vstupné 20 Kč</w:t>
    </w:r>
    <w:r>
      <w:rPr>
        <w:rFonts w:ascii="Agipo" w:hAnsi="Agipo"/>
      </w:rPr>
      <w:tab/>
    </w:r>
    <w:r>
      <w:rPr>
        <w:rFonts w:ascii="Agipo" w:hAnsi="Agipo"/>
      </w:rPr>
      <w:tab/>
    </w:r>
    <w:hyperlink r:id="rId1" w:history="1">
      <w:r w:rsidRPr="0039106D">
        <w:rPr>
          <w:rStyle w:val="Hyperlink1"/>
          <w:rFonts w:ascii="Agipo" w:hAnsi="Agipo"/>
          <w:sz w:val="18"/>
          <w:szCs w:val="18"/>
          <w:u w:color="000000"/>
        </w:rPr>
        <w:t>www.dum-umeni.cz</w:t>
      </w:r>
    </w:hyperlink>
  </w:p>
  <w:p w14:paraId="3C7889E3" w14:textId="77777777" w:rsidR="00645AAB" w:rsidRPr="00067809" w:rsidRDefault="00645AAB">
    <w:pPr>
      <w:pStyle w:val="Zhlav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94E55" w14:textId="77777777" w:rsidR="00530D19" w:rsidRDefault="00530D19">
      <w:r>
        <w:separator/>
      </w:r>
    </w:p>
  </w:footnote>
  <w:footnote w:type="continuationSeparator" w:id="0">
    <w:p w14:paraId="217E5EA7" w14:textId="77777777" w:rsidR="00530D19" w:rsidRDefault="00530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95D1E" w14:textId="77777777" w:rsidR="00645AAB" w:rsidRDefault="00645AAB">
    <w:pPr>
      <w:rPr>
        <w:sz w:val="20"/>
        <w:szCs w:val="20"/>
      </w:rPr>
    </w:pPr>
    <w:r>
      <w:rPr>
        <w:noProof/>
        <w:lang w:val="cs-CZ" w:eastAsia="cs-CZ"/>
      </w:rPr>
      <w:drawing>
        <wp:anchor distT="152400" distB="152400" distL="152400" distR="152400" simplePos="0" relativeHeight="251660288" behindDoc="1" locked="0" layoutInCell="1" allowOverlap="1" wp14:anchorId="6E939554" wp14:editId="2ED4A1C4">
          <wp:simplePos x="0" y="0"/>
          <wp:positionH relativeFrom="page">
            <wp:posOffset>5221605</wp:posOffset>
          </wp:positionH>
          <wp:positionV relativeFrom="page">
            <wp:posOffset>431800</wp:posOffset>
          </wp:positionV>
          <wp:extent cx="1617980" cy="1572260"/>
          <wp:effectExtent l="0" t="0" r="1270" b="8890"/>
          <wp:wrapNone/>
          <wp:docPr id="2" name="obrázek 1" descr="LOGO_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157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2E4EA58F" wp14:editId="1A32321F">
              <wp:simplePos x="0" y="0"/>
              <wp:positionH relativeFrom="page">
                <wp:posOffset>719455</wp:posOffset>
              </wp:positionH>
              <wp:positionV relativeFrom="page">
                <wp:posOffset>431800</wp:posOffset>
              </wp:positionV>
              <wp:extent cx="1525270" cy="704850"/>
              <wp:effectExtent l="0" t="0" r="1778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527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12B99A91" w14:textId="77777777" w:rsidR="00645AAB" w:rsidRDefault="00645AAB">
                          <w:pPr>
                            <w:pStyle w:val="ZAHLAVI"/>
                            <w:rPr>
                              <w:rFonts w:ascii="Times New Roman" w:hAnsi="Times New Roman" w:cs="Times New Roman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8311D8" wp14:editId="37507D36">
                                <wp:extent cx="1524635" cy="704850"/>
                                <wp:effectExtent l="0" t="0" r="0" b="0"/>
                                <wp:docPr id="3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63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4EA58F" id="Rectangle 2" o:spid="_x0000_s1026" style="position:absolute;margin-left:56.65pt;margin-top:34pt;width:120.1pt;height:55.5pt;z-index:-251655168;visibility:visible;mso-wrap-style:non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" filled="f" stroked="f">
              <v:path arrowok="t"/>
              <v:textbox style="mso-fit-shape-to-text:t" inset="0,0,0,0">
                <w:txbxContent>
                  <w:p w14:paraId="12B99A91" w14:textId="77777777" w:rsidR="00645AAB" w:rsidRDefault="00645AAB">
                    <w:pPr>
                      <w:pStyle w:val="ZAHLAVI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88311D8" wp14:editId="37507D36">
                          <wp:extent cx="1524635" cy="704850"/>
                          <wp:effectExtent l="0" t="0" r="0" b="0"/>
                          <wp:docPr id="3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635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F61"/>
    <w:multiLevelType w:val="hybridMultilevel"/>
    <w:tmpl w:val="EA2AD7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130708"/>
    <w:multiLevelType w:val="hybridMultilevel"/>
    <w:tmpl w:val="735A9E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6B3993"/>
    <w:multiLevelType w:val="hybridMultilevel"/>
    <w:tmpl w:val="A9720D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C62981"/>
    <w:multiLevelType w:val="hybridMultilevel"/>
    <w:tmpl w:val="67AC90D8"/>
    <w:lvl w:ilvl="0" w:tplc="8098C4E0">
      <w:start w:val="17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F1511AB"/>
    <w:multiLevelType w:val="hybridMultilevel"/>
    <w:tmpl w:val="A008F00E"/>
    <w:lvl w:ilvl="0" w:tplc="CC36C43A">
      <w:start w:val="1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05"/>
    <w:rsid w:val="00010ACF"/>
    <w:rsid w:val="0001257C"/>
    <w:rsid w:val="000202BF"/>
    <w:rsid w:val="00027D8C"/>
    <w:rsid w:val="0003189A"/>
    <w:rsid w:val="00037656"/>
    <w:rsid w:val="00046534"/>
    <w:rsid w:val="00054FBD"/>
    <w:rsid w:val="000652EB"/>
    <w:rsid w:val="00067809"/>
    <w:rsid w:val="00075BC9"/>
    <w:rsid w:val="000A436D"/>
    <w:rsid w:val="000B1608"/>
    <w:rsid w:val="000B3A91"/>
    <w:rsid w:val="000B7D4B"/>
    <w:rsid w:val="000C5D62"/>
    <w:rsid w:val="000E6446"/>
    <w:rsid w:val="000F2991"/>
    <w:rsid w:val="000F38EF"/>
    <w:rsid w:val="000F55AA"/>
    <w:rsid w:val="0010720F"/>
    <w:rsid w:val="00112860"/>
    <w:rsid w:val="00124F59"/>
    <w:rsid w:val="00125115"/>
    <w:rsid w:val="001265E8"/>
    <w:rsid w:val="00131FFD"/>
    <w:rsid w:val="00134196"/>
    <w:rsid w:val="0013672C"/>
    <w:rsid w:val="0014589B"/>
    <w:rsid w:val="001575D8"/>
    <w:rsid w:val="00162575"/>
    <w:rsid w:val="001700BF"/>
    <w:rsid w:val="001716FE"/>
    <w:rsid w:val="00174BBB"/>
    <w:rsid w:val="00177094"/>
    <w:rsid w:val="00180935"/>
    <w:rsid w:val="001875D7"/>
    <w:rsid w:val="0018793E"/>
    <w:rsid w:val="001A62B3"/>
    <w:rsid w:val="001B46C7"/>
    <w:rsid w:val="001B6A1B"/>
    <w:rsid w:val="001C5B0F"/>
    <w:rsid w:val="001C7366"/>
    <w:rsid w:val="001D228D"/>
    <w:rsid w:val="001E488D"/>
    <w:rsid w:val="001E6CC6"/>
    <w:rsid w:val="001F5482"/>
    <w:rsid w:val="0020297D"/>
    <w:rsid w:val="002043E6"/>
    <w:rsid w:val="002056EA"/>
    <w:rsid w:val="00214880"/>
    <w:rsid w:val="002174BA"/>
    <w:rsid w:val="002213CA"/>
    <w:rsid w:val="00224471"/>
    <w:rsid w:val="00226CF1"/>
    <w:rsid w:val="00226FC9"/>
    <w:rsid w:val="00241221"/>
    <w:rsid w:val="00260CEA"/>
    <w:rsid w:val="0026132D"/>
    <w:rsid w:val="00285CFE"/>
    <w:rsid w:val="002902D0"/>
    <w:rsid w:val="00291C1D"/>
    <w:rsid w:val="00293891"/>
    <w:rsid w:val="00296509"/>
    <w:rsid w:val="00296582"/>
    <w:rsid w:val="002A54D8"/>
    <w:rsid w:val="002B4063"/>
    <w:rsid w:val="002B6C4E"/>
    <w:rsid w:val="002B7B9A"/>
    <w:rsid w:val="002D090C"/>
    <w:rsid w:val="002D1A0C"/>
    <w:rsid w:val="002D40B4"/>
    <w:rsid w:val="002D5BB2"/>
    <w:rsid w:val="002D6A95"/>
    <w:rsid w:val="002E24B5"/>
    <w:rsid w:val="00301D54"/>
    <w:rsid w:val="00307B55"/>
    <w:rsid w:val="003220D7"/>
    <w:rsid w:val="00323A9B"/>
    <w:rsid w:val="00326023"/>
    <w:rsid w:val="00333C34"/>
    <w:rsid w:val="00346231"/>
    <w:rsid w:val="00346927"/>
    <w:rsid w:val="0035462D"/>
    <w:rsid w:val="00360D2A"/>
    <w:rsid w:val="00360FEC"/>
    <w:rsid w:val="0038155A"/>
    <w:rsid w:val="00385176"/>
    <w:rsid w:val="00385919"/>
    <w:rsid w:val="0039106D"/>
    <w:rsid w:val="003B1746"/>
    <w:rsid w:val="003E2BF9"/>
    <w:rsid w:val="003F18D9"/>
    <w:rsid w:val="00401361"/>
    <w:rsid w:val="0040265B"/>
    <w:rsid w:val="00403B02"/>
    <w:rsid w:val="00411C94"/>
    <w:rsid w:val="0042618C"/>
    <w:rsid w:val="0043103C"/>
    <w:rsid w:val="00431063"/>
    <w:rsid w:val="0043552C"/>
    <w:rsid w:val="00436840"/>
    <w:rsid w:val="00450654"/>
    <w:rsid w:val="00450836"/>
    <w:rsid w:val="004610D5"/>
    <w:rsid w:val="00471D32"/>
    <w:rsid w:val="004724E8"/>
    <w:rsid w:val="00475779"/>
    <w:rsid w:val="00486447"/>
    <w:rsid w:val="004867FD"/>
    <w:rsid w:val="0048727D"/>
    <w:rsid w:val="0049277D"/>
    <w:rsid w:val="004959DF"/>
    <w:rsid w:val="004A0DA6"/>
    <w:rsid w:val="004A6C8F"/>
    <w:rsid w:val="004C4DD9"/>
    <w:rsid w:val="004C7637"/>
    <w:rsid w:val="004F528E"/>
    <w:rsid w:val="004F7E86"/>
    <w:rsid w:val="005047C4"/>
    <w:rsid w:val="00513AD9"/>
    <w:rsid w:val="00513D95"/>
    <w:rsid w:val="00524325"/>
    <w:rsid w:val="00525AAF"/>
    <w:rsid w:val="00530779"/>
    <w:rsid w:val="00530D19"/>
    <w:rsid w:val="00531B14"/>
    <w:rsid w:val="00533462"/>
    <w:rsid w:val="005360C3"/>
    <w:rsid w:val="00536BD8"/>
    <w:rsid w:val="00543591"/>
    <w:rsid w:val="00550429"/>
    <w:rsid w:val="005517FA"/>
    <w:rsid w:val="00554BDB"/>
    <w:rsid w:val="005637E4"/>
    <w:rsid w:val="005676CE"/>
    <w:rsid w:val="00572C57"/>
    <w:rsid w:val="00581034"/>
    <w:rsid w:val="005825DF"/>
    <w:rsid w:val="00582D83"/>
    <w:rsid w:val="005864D0"/>
    <w:rsid w:val="00593329"/>
    <w:rsid w:val="005B5D8D"/>
    <w:rsid w:val="005C1ACF"/>
    <w:rsid w:val="005C5150"/>
    <w:rsid w:val="005D4DF4"/>
    <w:rsid w:val="005E313B"/>
    <w:rsid w:val="00601776"/>
    <w:rsid w:val="00602D65"/>
    <w:rsid w:val="0061128F"/>
    <w:rsid w:val="00615C2C"/>
    <w:rsid w:val="006163A8"/>
    <w:rsid w:val="00627DD2"/>
    <w:rsid w:val="00633AED"/>
    <w:rsid w:val="006343A1"/>
    <w:rsid w:val="006379AC"/>
    <w:rsid w:val="00643576"/>
    <w:rsid w:val="00645AAB"/>
    <w:rsid w:val="00656A77"/>
    <w:rsid w:val="00661E77"/>
    <w:rsid w:val="00666EBC"/>
    <w:rsid w:val="006715C7"/>
    <w:rsid w:val="00672986"/>
    <w:rsid w:val="006863A9"/>
    <w:rsid w:val="00690E73"/>
    <w:rsid w:val="006A162C"/>
    <w:rsid w:val="006B02A9"/>
    <w:rsid w:val="006B47E9"/>
    <w:rsid w:val="006C0A0F"/>
    <w:rsid w:val="006D32BA"/>
    <w:rsid w:val="006D3EB7"/>
    <w:rsid w:val="006E2473"/>
    <w:rsid w:val="006F6B29"/>
    <w:rsid w:val="00700039"/>
    <w:rsid w:val="00701880"/>
    <w:rsid w:val="00705821"/>
    <w:rsid w:val="00706B16"/>
    <w:rsid w:val="007261AC"/>
    <w:rsid w:val="00740A86"/>
    <w:rsid w:val="00753CBD"/>
    <w:rsid w:val="007621A6"/>
    <w:rsid w:val="007626EB"/>
    <w:rsid w:val="00763645"/>
    <w:rsid w:val="007727EE"/>
    <w:rsid w:val="007732CF"/>
    <w:rsid w:val="00774E9D"/>
    <w:rsid w:val="00780583"/>
    <w:rsid w:val="00780A4A"/>
    <w:rsid w:val="007B209C"/>
    <w:rsid w:val="007B2F63"/>
    <w:rsid w:val="007D28BD"/>
    <w:rsid w:val="007E4AF0"/>
    <w:rsid w:val="007E6E62"/>
    <w:rsid w:val="007F7643"/>
    <w:rsid w:val="008071DD"/>
    <w:rsid w:val="00810E9A"/>
    <w:rsid w:val="00816112"/>
    <w:rsid w:val="0083130C"/>
    <w:rsid w:val="00834630"/>
    <w:rsid w:val="00840228"/>
    <w:rsid w:val="00844C22"/>
    <w:rsid w:val="00850865"/>
    <w:rsid w:val="008531B7"/>
    <w:rsid w:val="00854E22"/>
    <w:rsid w:val="00856530"/>
    <w:rsid w:val="00884904"/>
    <w:rsid w:val="00884DBF"/>
    <w:rsid w:val="008A059A"/>
    <w:rsid w:val="008B4EF5"/>
    <w:rsid w:val="008C56EF"/>
    <w:rsid w:val="008D15A5"/>
    <w:rsid w:val="008E594D"/>
    <w:rsid w:val="008E63D8"/>
    <w:rsid w:val="008E6504"/>
    <w:rsid w:val="008F1939"/>
    <w:rsid w:val="008F34DB"/>
    <w:rsid w:val="008F4C14"/>
    <w:rsid w:val="0090496D"/>
    <w:rsid w:val="00910B1B"/>
    <w:rsid w:val="009214C4"/>
    <w:rsid w:val="0092218E"/>
    <w:rsid w:val="009302E7"/>
    <w:rsid w:val="00945B5B"/>
    <w:rsid w:val="0094794E"/>
    <w:rsid w:val="0095298E"/>
    <w:rsid w:val="00952C01"/>
    <w:rsid w:val="00953133"/>
    <w:rsid w:val="00965B77"/>
    <w:rsid w:val="00971952"/>
    <w:rsid w:val="009726B0"/>
    <w:rsid w:val="00972899"/>
    <w:rsid w:val="0097511C"/>
    <w:rsid w:val="009764E8"/>
    <w:rsid w:val="00977C99"/>
    <w:rsid w:val="009822CD"/>
    <w:rsid w:val="00983371"/>
    <w:rsid w:val="0098528D"/>
    <w:rsid w:val="00990419"/>
    <w:rsid w:val="009A406D"/>
    <w:rsid w:val="009A65B0"/>
    <w:rsid w:val="009A7307"/>
    <w:rsid w:val="009B015D"/>
    <w:rsid w:val="009C132B"/>
    <w:rsid w:val="009C3527"/>
    <w:rsid w:val="009C40DB"/>
    <w:rsid w:val="009D18D2"/>
    <w:rsid w:val="009D1D01"/>
    <w:rsid w:val="009D23ED"/>
    <w:rsid w:val="009D3406"/>
    <w:rsid w:val="009D5749"/>
    <w:rsid w:val="009E6750"/>
    <w:rsid w:val="009F1FEE"/>
    <w:rsid w:val="00A26CC1"/>
    <w:rsid w:val="00A2785F"/>
    <w:rsid w:val="00A31ABA"/>
    <w:rsid w:val="00A3359B"/>
    <w:rsid w:val="00A339BF"/>
    <w:rsid w:val="00A347F2"/>
    <w:rsid w:val="00A37538"/>
    <w:rsid w:val="00A430B6"/>
    <w:rsid w:val="00A4797E"/>
    <w:rsid w:val="00A50F19"/>
    <w:rsid w:val="00A52BA3"/>
    <w:rsid w:val="00A60E39"/>
    <w:rsid w:val="00A61F79"/>
    <w:rsid w:val="00A6731D"/>
    <w:rsid w:val="00A6760A"/>
    <w:rsid w:val="00A76639"/>
    <w:rsid w:val="00A77441"/>
    <w:rsid w:val="00A91E16"/>
    <w:rsid w:val="00A94030"/>
    <w:rsid w:val="00A95ECE"/>
    <w:rsid w:val="00AA002B"/>
    <w:rsid w:val="00AA3C39"/>
    <w:rsid w:val="00AA794F"/>
    <w:rsid w:val="00AB1EDC"/>
    <w:rsid w:val="00AC0469"/>
    <w:rsid w:val="00AC4EB3"/>
    <w:rsid w:val="00AD01C6"/>
    <w:rsid w:val="00AE1B10"/>
    <w:rsid w:val="00AF5538"/>
    <w:rsid w:val="00B07D00"/>
    <w:rsid w:val="00B104D4"/>
    <w:rsid w:val="00B10A9F"/>
    <w:rsid w:val="00B2254E"/>
    <w:rsid w:val="00B27045"/>
    <w:rsid w:val="00B30A61"/>
    <w:rsid w:val="00B363C9"/>
    <w:rsid w:val="00B413D7"/>
    <w:rsid w:val="00B53363"/>
    <w:rsid w:val="00B62038"/>
    <w:rsid w:val="00B66F56"/>
    <w:rsid w:val="00B844B3"/>
    <w:rsid w:val="00B92C00"/>
    <w:rsid w:val="00B9323A"/>
    <w:rsid w:val="00BA2B92"/>
    <w:rsid w:val="00BA59B8"/>
    <w:rsid w:val="00BB4506"/>
    <w:rsid w:val="00BB4869"/>
    <w:rsid w:val="00BD14B3"/>
    <w:rsid w:val="00BE13F2"/>
    <w:rsid w:val="00BE665A"/>
    <w:rsid w:val="00BF0178"/>
    <w:rsid w:val="00BF7FF7"/>
    <w:rsid w:val="00C00ED2"/>
    <w:rsid w:val="00C15A57"/>
    <w:rsid w:val="00C16D5A"/>
    <w:rsid w:val="00C260CA"/>
    <w:rsid w:val="00C322AC"/>
    <w:rsid w:val="00C323FB"/>
    <w:rsid w:val="00C32BAD"/>
    <w:rsid w:val="00C44D8B"/>
    <w:rsid w:val="00C476E8"/>
    <w:rsid w:val="00C95201"/>
    <w:rsid w:val="00C97F37"/>
    <w:rsid w:val="00CA046C"/>
    <w:rsid w:val="00CA1550"/>
    <w:rsid w:val="00CA273C"/>
    <w:rsid w:val="00CA7AF1"/>
    <w:rsid w:val="00CB1519"/>
    <w:rsid w:val="00CB2978"/>
    <w:rsid w:val="00CD33A5"/>
    <w:rsid w:val="00CD6A23"/>
    <w:rsid w:val="00CE02AA"/>
    <w:rsid w:val="00CE3C60"/>
    <w:rsid w:val="00CE606B"/>
    <w:rsid w:val="00CF0392"/>
    <w:rsid w:val="00CF52D2"/>
    <w:rsid w:val="00CF72F0"/>
    <w:rsid w:val="00D11041"/>
    <w:rsid w:val="00D1554B"/>
    <w:rsid w:val="00D15A3F"/>
    <w:rsid w:val="00D15DC8"/>
    <w:rsid w:val="00D22268"/>
    <w:rsid w:val="00D3390F"/>
    <w:rsid w:val="00D3537D"/>
    <w:rsid w:val="00D36021"/>
    <w:rsid w:val="00D4696C"/>
    <w:rsid w:val="00D47CBD"/>
    <w:rsid w:val="00D90EBC"/>
    <w:rsid w:val="00D93987"/>
    <w:rsid w:val="00D94BF3"/>
    <w:rsid w:val="00DA0867"/>
    <w:rsid w:val="00DA3E6D"/>
    <w:rsid w:val="00DD6D7A"/>
    <w:rsid w:val="00DF70F5"/>
    <w:rsid w:val="00E12EEB"/>
    <w:rsid w:val="00E43768"/>
    <w:rsid w:val="00E46A08"/>
    <w:rsid w:val="00E52ECF"/>
    <w:rsid w:val="00E565A8"/>
    <w:rsid w:val="00E60BC9"/>
    <w:rsid w:val="00E61693"/>
    <w:rsid w:val="00E713F2"/>
    <w:rsid w:val="00E829B8"/>
    <w:rsid w:val="00E854D9"/>
    <w:rsid w:val="00E909D7"/>
    <w:rsid w:val="00E949BC"/>
    <w:rsid w:val="00EA5169"/>
    <w:rsid w:val="00EA6A0A"/>
    <w:rsid w:val="00EA6A3A"/>
    <w:rsid w:val="00EB0C40"/>
    <w:rsid w:val="00EB4BC7"/>
    <w:rsid w:val="00ED1BC7"/>
    <w:rsid w:val="00ED6E78"/>
    <w:rsid w:val="00F01574"/>
    <w:rsid w:val="00F01F52"/>
    <w:rsid w:val="00F10B72"/>
    <w:rsid w:val="00F17C40"/>
    <w:rsid w:val="00F2417D"/>
    <w:rsid w:val="00F36B05"/>
    <w:rsid w:val="00F36D71"/>
    <w:rsid w:val="00F43CF9"/>
    <w:rsid w:val="00F4569B"/>
    <w:rsid w:val="00F45AB0"/>
    <w:rsid w:val="00F474D2"/>
    <w:rsid w:val="00F51A16"/>
    <w:rsid w:val="00F61047"/>
    <w:rsid w:val="00F71002"/>
    <w:rsid w:val="00F76042"/>
    <w:rsid w:val="00F76A1E"/>
    <w:rsid w:val="00F809C5"/>
    <w:rsid w:val="00F824DB"/>
    <w:rsid w:val="00F82F9B"/>
    <w:rsid w:val="00F8452A"/>
    <w:rsid w:val="00F85563"/>
    <w:rsid w:val="00F85A04"/>
    <w:rsid w:val="00FA558B"/>
    <w:rsid w:val="00FA573B"/>
    <w:rsid w:val="00FA5FE9"/>
    <w:rsid w:val="00FB74C1"/>
    <w:rsid w:val="00FC52AF"/>
    <w:rsid w:val="00FC5786"/>
    <w:rsid w:val="00FD044F"/>
    <w:rsid w:val="00FD45A4"/>
    <w:rsid w:val="00FE03F9"/>
    <w:rsid w:val="00FE0FB0"/>
    <w:rsid w:val="00FE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E5E06"/>
  <w15:docId w15:val="{113BD747-94AF-4D27-BB35-C7FF5CED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836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450836"/>
    <w:rPr>
      <w:rFonts w:cs="Times New Roman"/>
      <w:u w:val="single"/>
    </w:rPr>
  </w:style>
  <w:style w:type="paragraph" w:customStyle="1" w:styleId="ZAHLAVI">
    <w:name w:val="ZAHLAVI"/>
    <w:uiPriority w:val="99"/>
    <w:rsid w:val="00450836"/>
    <w:rPr>
      <w:rFonts w:ascii="Helvetica" w:hAnsi="Arial Unicode MS" w:cs="Arial Unicode MS"/>
      <w:color w:val="000000"/>
    </w:rPr>
  </w:style>
  <w:style w:type="character" w:customStyle="1" w:styleId="Link">
    <w:name w:val="Link"/>
    <w:uiPriority w:val="99"/>
    <w:rsid w:val="00450836"/>
    <w:rPr>
      <w:u w:val="single"/>
    </w:rPr>
  </w:style>
  <w:style w:type="character" w:customStyle="1" w:styleId="Hyperlink0">
    <w:name w:val="Hyperlink.0"/>
    <w:uiPriority w:val="99"/>
    <w:rsid w:val="00450836"/>
    <w:rPr>
      <w:u w:val="none"/>
    </w:rPr>
  </w:style>
  <w:style w:type="paragraph" w:customStyle="1" w:styleId="HeaderFooter">
    <w:name w:val="Header &amp; Footer"/>
    <w:uiPriority w:val="99"/>
    <w:rsid w:val="0045083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1">
    <w:name w:val="Hyperlink.1"/>
    <w:uiPriority w:val="99"/>
    <w:rsid w:val="00450836"/>
    <w:rPr>
      <w:kern w:val="0"/>
      <w:u w:val="single"/>
    </w:rPr>
  </w:style>
  <w:style w:type="paragraph" w:customStyle="1" w:styleId="TEXT">
    <w:name w:val="TEXT"/>
    <w:uiPriority w:val="99"/>
    <w:rsid w:val="00450836"/>
    <w:pPr>
      <w:spacing w:before="100"/>
      <w:jc w:val="both"/>
    </w:pPr>
    <w:rPr>
      <w:rFonts w:ascii="Agipo Regular" w:hAnsi="Arial Unicode MS" w:cs="Arial Unicode MS"/>
      <w:color w:val="000000"/>
      <w:sz w:val="20"/>
      <w:szCs w:val="20"/>
      <w:u w:color="000000"/>
    </w:rPr>
  </w:style>
  <w:style w:type="paragraph" w:customStyle="1" w:styleId="NAZEVVYSTAVY">
    <w:name w:val="NAZEV VYSTAVY"/>
    <w:uiPriority w:val="99"/>
    <w:rsid w:val="00450836"/>
    <w:rPr>
      <w:rFonts w:ascii="Agipo Regular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Normln1">
    <w:name w:val="Normální1"/>
    <w:uiPriority w:val="99"/>
    <w:rsid w:val="00450836"/>
    <w:rPr>
      <w:rFonts w:ascii="Agipo Regular" w:hAnsi="Arial Unicode MS" w:cs="Arial Unicode MS"/>
      <w:color w:val="000000"/>
      <w:kern w:val="28"/>
      <w:sz w:val="24"/>
      <w:szCs w:val="24"/>
      <w:u w:color="000000"/>
    </w:rPr>
  </w:style>
  <w:style w:type="paragraph" w:styleId="Bezmezer">
    <w:name w:val="No Spacing"/>
    <w:autoRedefine/>
    <w:uiPriority w:val="99"/>
    <w:qFormat/>
    <w:rsid w:val="004506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</w:pPr>
    <w:rPr>
      <w:rFonts w:ascii="Agipo" w:hAnsi="Agipo" w:cs="Arial Unicode MS"/>
      <w:b/>
      <w:kern w:val="28"/>
      <w:sz w:val="28"/>
      <w:szCs w:val="24"/>
      <w:u w:color="000000"/>
    </w:rPr>
  </w:style>
  <w:style w:type="paragraph" w:styleId="Zhlav">
    <w:name w:val="header"/>
    <w:basedOn w:val="Normln"/>
    <w:link w:val="ZhlavChar"/>
    <w:uiPriority w:val="99"/>
    <w:locked/>
    <w:rsid w:val="003910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9106D"/>
    <w:rPr>
      <w:rFonts w:cs="Times New Roman"/>
      <w:sz w:val="24"/>
      <w:lang w:val="en-US" w:eastAsia="en-US"/>
    </w:rPr>
  </w:style>
  <w:style w:type="paragraph" w:styleId="Zpat">
    <w:name w:val="footer"/>
    <w:basedOn w:val="Normln"/>
    <w:link w:val="ZpatChar"/>
    <w:uiPriority w:val="99"/>
    <w:locked/>
    <w:rsid w:val="003910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9106D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customStyle="1" w:styleId="Default">
    <w:name w:val="Default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u w:color="000000"/>
    </w:rPr>
  </w:style>
  <w:style w:type="paragraph" w:customStyle="1" w:styleId="BodyAA">
    <w:name w:val="Body A A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val="pt-PT"/>
    </w:rPr>
  </w:style>
  <w:style w:type="paragraph" w:styleId="Textbubliny">
    <w:name w:val="Balloon Text"/>
    <w:basedOn w:val="Normln"/>
    <w:link w:val="TextbublinyChar"/>
    <w:uiPriority w:val="99"/>
    <w:locked/>
    <w:rsid w:val="00DA3E6D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A3E6D"/>
    <w:rPr>
      <w:rFonts w:ascii="Segoe UI" w:hAnsi="Segoe UI" w:cs="Times New Roman"/>
      <w:sz w:val="18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locked/>
    <w:rsid w:val="00F82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F824DB"/>
    <w:rPr>
      <w:rFonts w:ascii="Courier New" w:hAnsi="Courier New" w:cs="Times New Roman"/>
    </w:rPr>
  </w:style>
  <w:style w:type="character" w:customStyle="1" w:styleId="bumpedfont15">
    <w:name w:val="bumpedfont15"/>
    <w:uiPriority w:val="99"/>
    <w:rsid w:val="008C56EF"/>
  </w:style>
  <w:style w:type="character" w:styleId="Odkaznakoment">
    <w:name w:val="annotation reference"/>
    <w:basedOn w:val="Standardnpsmoodstavce"/>
    <w:uiPriority w:val="99"/>
    <w:semiHidden/>
    <w:locked/>
    <w:rsid w:val="000202BF"/>
    <w:rPr>
      <w:rFonts w:cs="Times New Roman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0202BF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202BF"/>
    <w:rPr>
      <w:rFonts w:cs="Times New Roman"/>
      <w:sz w:val="24"/>
      <w:szCs w:val="24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0202B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202BF"/>
    <w:rPr>
      <w:rFonts w:cs="Times New Roman"/>
      <w:b/>
      <w:bCs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locked/>
    <w:rsid w:val="00A50F19"/>
    <w:pPr>
      <w:spacing w:before="100" w:beforeAutospacing="1" w:after="100" w:afterAutospacing="1"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06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8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m-umeni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 Umeníi PR</dc:creator>
  <cp:keywords/>
  <dc:description/>
  <cp:lastModifiedBy>Petra Fujdlová</cp:lastModifiedBy>
  <cp:revision>2</cp:revision>
  <cp:lastPrinted>2018-05-03T08:56:00Z</cp:lastPrinted>
  <dcterms:created xsi:type="dcterms:W3CDTF">2018-06-13T13:20:00Z</dcterms:created>
  <dcterms:modified xsi:type="dcterms:W3CDTF">2018-06-13T13:20:00Z</dcterms:modified>
</cp:coreProperties>
</file>