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52DAD" w14:textId="77777777" w:rsidR="001C7366" w:rsidRPr="00260CEA" w:rsidRDefault="001C7366" w:rsidP="001C7366">
      <w:pPr>
        <w:rPr>
          <w:rFonts w:ascii="Agipo" w:eastAsia="Agipo" w:hAnsi="Agipo" w:cstheme="majorHAnsi"/>
          <w:b/>
          <w:color w:val="000000"/>
          <w:sz w:val="28"/>
          <w:shd w:val="clear" w:color="auto" w:fill="FFFFFF"/>
          <w:lang w:val="cs-CZ"/>
        </w:rPr>
      </w:pPr>
    </w:p>
    <w:p w14:paraId="2AEC8115" w14:textId="77777777" w:rsidR="001C7366" w:rsidRPr="00260CEA" w:rsidRDefault="001C7366" w:rsidP="001C7366">
      <w:pPr>
        <w:rPr>
          <w:rFonts w:ascii="Agipo" w:eastAsia="Agipo" w:hAnsi="Agipo" w:cstheme="majorHAnsi"/>
          <w:b/>
          <w:color w:val="000000"/>
          <w:sz w:val="28"/>
          <w:shd w:val="clear" w:color="auto" w:fill="FFFFFF"/>
          <w:lang w:val="cs-CZ"/>
        </w:rPr>
      </w:pPr>
      <w:r w:rsidRPr="00260CEA">
        <w:rPr>
          <w:rFonts w:ascii="Agipo" w:eastAsia="Agipo" w:hAnsi="Agipo" w:cstheme="majorHAnsi"/>
          <w:b/>
          <w:color w:val="000000"/>
          <w:sz w:val="28"/>
          <w:shd w:val="clear" w:color="auto" w:fill="FFFFFF"/>
          <w:lang w:val="cs-CZ"/>
        </w:rPr>
        <w:t>Architektura zmocňující se prostoru: Alfred Neumann – život a dílo</w:t>
      </w:r>
    </w:p>
    <w:p w14:paraId="1DAEDFB4" w14:textId="5B4A3957" w:rsidR="007732CF" w:rsidRPr="00260CEA" w:rsidRDefault="007732CF" w:rsidP="007732CF">
      <w:pPr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</w:pPr>
      <w:r w:rsidRPr="00260CEA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>11. 5. – 10. 6. 2018</w:t>
      </w:r>
    </w:p>
    <w:p w14:paraId="5E9C55F1" w14:textId="0D8ADFAC" w:rsidR="007732CF" w:rsidRPr="00260CEA" w:rsidRDefault="005517FA" w:rsidP="008B4EF5">
      <w:pPr>
        <w:spacing w:after="120"/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</w:pPr>
      <w:r w:rsidRPr="00260CEA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>Kurátoři: Rafi Segal, Tadeáš Goryczka a Jaroslav Němec, ve spolupráci s architektem Zvi Heckerem</w:t>
      </w:r>
    </w:p>
    <w:p w14:paraId="26D513E8" w14:textId="003A2176" w:rsidR="00AA002B" w:rsidRPr="00260CEA" w:rsidRDefault="00AA002B" w:rsidP="005825DF">
      <w:pPr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</w:pPr>
      <w:r w:rsidRPr="00260CEA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 xml:space="preserve">Vernisáž </w:t>
      </w:r>
      <w:r w:rsidR="007732CF" w:rsidRPr="00260CEA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>10.</w:t>
      </w:r>
      <w:r w:rsidR="0043103C" w:rsidRPr="00260CEA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 xml:space="preserve"> </w:t>
      </w:r>
      <w:r w:rsidR="007732CF" w:rsidRPr="00260CEA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>5.</w:t>
      </w:r>
      <w:r w:rsidR="0043103C" w:rsidRPr="00260CEA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 xml:space="preserve"> </w:t>
      </w:r>
      <w:r w:rsidR="007732CF" w:rsidRPr="00260CEA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>2018 v 17 h</w:t>
      </w:r>
    </w:p>
    <w:p w14:paraId="57697D7A" w14:textId="351E386A" w:rsidR="00AA002B" w:rsidRPr="00260CEA" w:rsidRDefault="007732CF" w:rsidP="005825DF">
      <w:pPr>
        <w:spacing w:after="120"/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</w:pPr>
      <w:r w:rsidRPr="00260CEA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 xml:space="preserve">Galerie Jaroslava Krále, </w:t>
      </w:r>
      <w:r w:rsidR="00AA002B" w:rsidRPr="00260CEA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>Dům umění města Brna, Malinovského nám. 2, Brno</w:t>
      </w:r>
    </w:p>
    <w:p w14:paraId="4B88C827" w14:textId="4854C795" w:rsidR="005517FA" w:rsidRPr="00260CEA" w:rsidRDefault="00260CEA" w:rsidP="005517FA">
      <w:pPr>
        <w:spacing w:after="120"/>
        <w:jc w:val="both"/>
        <w:rPr>
          <w:rFonts w:ascii="Agipo" w:eastAsia="Agipo" w:hAnsi="Agipo" w:cstheme="majorHAnsi"/>
          <w:b/>
          <w:color w:val="000000"/>
          <w:sz w:val="22"/>
          <w:szCs w:val="22"/>
          <w:shd w:val="clear" w:color="auto" w:fill="FFFFFF"/>
          <w:lang w:val="cs-CZ"/>
        </w:rPr>
      </w:pPr>
      <w:r w:rsidRPr="00260CEA">
        <w:rPr>
          <w:rFonts w:ascii="Agipo" w:eastAsia="Agipo" w:hAnsi="Agipo" w:cstheme="majorHAnsi"/>
          <w:b/>
          <w:color w:val="000000"/>
          <w:sz w:val="22"/>
          <w:szCs w:val="22"/>
          <w:shd w:val="clear" w:color="auto" w:fill="FFFFFF"/>
          <w:lang w:val="cs-CZ"/>
        </w:rPr>
        <w:t xml:space="preserve">Brno, 3. 5. 2018 – </w:t>
      </w:r>
      <w:r w:rsidR="005517FA" w:rsidRPr="00260CEA">
        <w:rPr>
          <w:rFonts w:ascii="Agipo" w:eastAsia="Agipo" w:hAnsi="Agipo" w:cstheme="majorHAnsi"/>
          <w:b/>
          <w:color w:val="000000"/>
          <w:sz w:val="22"/>
          <w:szCs w:val="22"/>
          <w:shd w:val="clear" w:color="auto" w:fill="FFFFFF"/>
          <w:lang w:val="cs-CZ"/>
        </w:rPr>
        <w:t xml:space="preserve">Výstava je věnovaná životu a dílu významného moderního architekta Alfreda Neumanna, svázaného s Brnem, kde prožil většinu svého života, přestože jeho stavby najdeme především v </w:t>
      </w:r>
      <w:r w:rsidR="00550429" w:rsidRPr="00260CEA">
        <w:rPr>
          <w:rFonts w:ascii="Agipo" w:eastAsia="Agipo" w:hAnsi="Agipo" w:cstheme="majorHAnsi"/>
          <w:b/>
          <w:color w:val="000000"/>
          <w:sz w:val="22"/>
          <w:szCs w:val="22"/>
          <w:shd w:val="clear" w:color="auto" w:fill="FFFFFF"/>
          <w:lang w:val="cs-CZ"/>
        </w:rPr>
        <w:t>zahraničí</w:t>
      </w:r>
      <w:r w:rsidR="005517FA" w:rsidRPr="00260CEA">
        <w:rPr>
          <w:rFonts w:ascii="Agipo" w:eastAsia="Agipo" w:hAnsi="Agipo" w:cstheme="majorHAnsi"/>
          <w:b/>
          <w:color w:val="000000"/>
          <w:sz w:val="22"/>
          <w:szCs w:val="22"/>
          <w:shd w:val="clear" w:color="auto" w:fill="FFFFFF"/>
          <w:lang w:val="cs-CZ"/>
        </w:rPr>
        <w:t xml:space="preserve">, </w:t>
      </w:r>
      <w:r w:rsidRPr="00260CEA">
        <w:rPr>
          <w:rFonts w:ascii="Agipo" w:eastAsia="Agipo" w:hAnsi="Agipo" w:cstheme="majorHAnsi"/>
          <w:b/>
          <w:color w:val="000000"/>
          <w:sz w:val="22"/>
          <w:szCs w:val="22"/>
          <w:shd w:val="clear" w:color="auto" w:fill="FFFFFF"/>
          <w:lang w:val="cs-CZ"/>
        </w:rPr>
        <w:t>především v Izraeli, ale také</w:t>
      </w:r>
      <w:r w:rsidR="005517FA" w:rsidRPr="00260CEA">
        <w:rPr>
          <w:rFonts w:ascii="Agipo" w:eastAsia="Agipo" w:hAnsi="Agipo" w:cstheme="majorHAnsi"/>
          <w:b/>
          <w:color w:val="000000"/>
          <w:sz w:val="22"/>
          <w:szCs w:val="22"/>
          <w:shd w:val="clear" w:color="auto" w:fill="FFFFFF"/>
          <w:lang w:val="cs-CZ"/>
        </w:rPr>
        <w:t xml:space="preserve"> </w:t>
      </w:r>
      <w:r w:rsidR="00550429" w:rsidRPr="00260CEA">
        <w:rPr>
          <w:rFonts w:ascii="Agipo" w:eastAsia="Agipo" w:hAnsi="Agipo" w:cstheme="majorHAnsi"/>
          <w:b/>
          <w:color w:val="000000"/>
          <w:sz w:val="22"/>
          <w:szCs w:val="22"/>
          <w:shd w:val="clear" w:color="auto" w:fill="FFFFFF"/>
          <w:lang w:val="cs-CZ"/>
        </w:rPr>
        <w:t xml:space="preserve">například </w:t>
      </w:r>
      <w:r w:rsidR="005517FA" w:rsidRPr="00260CEA">
        <w:rPr>
          <w:rFonts w:ascii="Agipo" w:eastAsia="Agipo" w:hAnsi="Agipo" w:cstheme="majorHAnsi"/>
          <w:b/>
          <w:color w:val="000000"/>
          <w:sz w:val="22"/>
          <w:szCs w:val="22"/>
          <w:shd w:val="clear" w:color="auto" w:fill="FFFFFF"/>
          <w:lang w:val="cs-CZ"/>
        </w:rPr>
        <w:t>v Alžír</w:t>
      </w:r>
      <w:r w:rsidR="008B4EF5" w:rsidRPr="00260CEA">
        <w:rPr>
          <w:rFonts w:ascii="Agipo" w:eastAsia="Agipo" w:hAnsi="Agipo" w:cstheme="majorHAnsi"/>
          <w:b/>
          <w:color w:val="000000"/>
          <w:sz w:val="22"/>
          <w:szCs w:val="22"/>
          <w:shd w:val="clear" w:color="auto" w:fill="FFFFFF"/>
          <w:lang w:val="cs-CZ"/>
        </w:rPr>
        <w:t>sk</w:t>
      </w:r>
      <w:r w:rsidR="005517FA" w:rsidRPr="00260CEA">
        <w:rPr>
          <w:rFonts w:ascii="Agipo" w:eastAsia="Agipo" w:hAnsi="Agipo" w:cstheme="majorHAnsi"/>
          <w:b/>
          <w:color w:val="000000"/>
          <w:sz w:val="22"/>
          <w:szCs w:val="22"/>
          <w:shd w:val="clear" w:color="auto" w:fill="FFFFFF"/>
          <w:lang w:val="cs-CZ"/>
        </w:rPr>
        <w:t xml:space="preserve">u. K vidění budou fotografie, architektonické výkresy a modely včetně několika prostorových prvků v měřítku </w:t>
      </w:r>
      <w:r w:rsidRPr="00260CEA">
        <w:rPr>
          <w:rFonts w:ascii="Agipo" w:eastAsia="Agipo" w:hAnsi="Agipo" w:cstheme="majorHAnsi"/>
          <w:b/>
          <w:color w:val="000000"/>
          <w:sz w:val="22"/>
          <w:szCs w:val="22"/>
          <w:shd w:val="clear" w:color="auto" w:fill="FFFFFF"/>
          <w:lang w:val="cs-CZ"/>
        </w:rPr>
        <w:br/>
      </w:r>
      <w:r w:rsidR="005517FA" w:rsidRPr="00260CEA">
        <w:rPr>
          <w:rFonts w:ascii="Agipo" w:eastAsia="Agipo" w:hAnsi="Agipo" w:cstheme="majorHAnsi"/>
          <w:b/>
          <w:color w:val="000000"/>
          <w:sz w:val="22"/>
          <w:szCs w:val="22"/>
          <w:shd w:val="clear" w:color="auto" w:fill="FFFFFF"/>
          <w:lang w:val="cs-CZ"/>
        </w:rPr>
        <w:t xml:space="preserve">1 : 1. </w:t>
      </w:r>
      <w:r w:rsidR="00550429" w:rsidRPr="00260CEA">
        <w:rPr>
          <w:rFonts w:ascii="Agipo" w:eastAsia="Agipo" w:hAnsi="Agipo" w:cstheme="majorHAnsi"/>
          <w:b/>
          <w:color w:val="000000"/>
          <w:sz w:val="22"/>
          <w:szCs w:val="22"/>
          <w:shd w:val="clear" w:color="auto" w:fill="FFFFFF"/>
          <w:lang w:val="cs-CZ"/>
        </w:rPr>
        <w:t>Jde o vůbec první v</w:t>
      </w:r>
      <w:r w:rsidR="005517FA" w:rsidRPr="00260CEA">
        <w:rPr>
          <w:rFonts w:ascii="Agipo" w:eastAsia="Agipo" w:hAnsi="Agipo" w:cstheme="majorHAnsi"/>
          <w:b/>
          <w:color w:val="000000"/>
          <w:sz w:val="22"/>
          <w:szCs w:val="22"/>
          <w:shd w:val="clear" w:color="auto" w:fill="FFFFFF"/>
          <w:lang w:val="cs-CZ"/>
        </w:rPr>
        <w:t>ýstav</w:t>
      </w:r>
      <w:r w:rsidR="00550429" w:rsidRPr="00260CEA">
        <w:rPr>
          <w:rFonts w:ascii="Agipo" w:eastAsia="Agipo" w:hAnsi="Agipo" w:cstheme="majorHAnsi"/>
          <w:b/>
          <w:color w:val="000000"/>
          <w:sz w:val="22"/>
          <w:szCs w:val="22"/>
          <w:shd w:val="clear" w:color="auto" w:fill="FFFFFF"/>
          <w:lang w:val="cs-CZ"/>
        </w:rPr>
        <w:t>u</w:t>
      </w:r>
      <w:r w:rsidR="005517FA" w:rsidRPr="00260CEA">
        <w:rPr>
          <w:rFonts w:ascii="Agipo" w:eastAsia="Agipo" w:hAnsi="Agipo" w:cstheme="majorHAnsi"/>
          <w:b/>
          <w:color w:val="000000"/>
          <w:sz w:val="22"/>
          <w:szCs w:val="22"/>
          <w:shd w:val="clear" w:color="auto" w:fill="FFFFFF"/>
          <w:lang w:val="cs-CZ"/>
        </w:rPr>
        <w:t xml:space="preserve"> </w:t>
      </w:r>
      <w:r w:rsidR="00550429" w:rsidRPr="00260CEA">
        <w:rPr>
          <w:rFonts w:ascii="Agipo" w:eastAsia="Agipo" w:hAnsi="Agipo" w:cstheme="majorHAnsi"/>
          <w:b/>
          <w:color w:val="000000"/>
          <w:sz w:val="22"/>
          <w:szCs w:val="22"/>
          <w:shd w:val="clear" w:color="auto" w:fill="FFFFFF"/>
          <w:lang w:val="cs-CZ"/>
        </w:rPr>
        <w:t xml:space="preserve">věnovanou Neumannovi; poprvé </w:t>
      </w:r>
      <w:r w:rsidR="005517FA" w:rsidRPr="00260CEA">
        <w:rPr>
          <w:rFonts w:ascii="Agipo" w:eastAsia="Agipo" w:hAnsi="Agipo" w:cstheme="majorHAnsi"/>
          <w:b/>
          <w:color w:val="000000"/>
          <w:sz w:val="22"/>
          <w:szCs w:val="22"/>
          <w:shd w:val="clear" w:color="auto" w:fill="FFFFFF"/>
          <w:lang w:val="cs-CZ"/>
        </w:rPr>
        <w:t>byla představena v Ostravě v roce 2015 a její uvedení v Brně je poslední prezentací v rámci středoevropského turné. Zároveň je součástí projektu Pocta Alfredu Neumannovi, pořádaného u příležitosti 50</w:t>
      </w:r>
      <w:r w:rsidR="00550429" w:rsidRPr="00260CEA">
        <w:rPr>
          <w:rFonts w:ascii="Agipo" w:eastAsia="Agipo" w:hAnsi="Agipo" w:cstheme="majorHAnsi"/>
          <w:b/>
          <w:color w:val="000000"/>
          <w:sz w:val="22"/>
          <w:szCs w:val="22"/>
          <w:shd w:val="clear" w:color="auto" w:fill="FFFFFF"/>
          <w:lang w:val="cs-CZ"/>
        </w:rPr>
        <w:t>. výročí</w:t>
      </w:r>
      <w:r w:rsidR="005517FA" w:rsidRPr="00260CEA">
        <w:rPr>
          <w:rFonts w:ascii="Agipo" w:eastAsia="Agipo" w:hAnsi="Agipo" w:cstheme="majorHAnsi"/>
          <w:b/>
          <w:color w:val="000000"/>
          <w:sz w:val="22"/>
          <w:szCs w:val="22"/>
          <w:shd w:val="clear" w:color="auto" w:fill="FFFFFF"/>
          <w:lang w:val="cs-CZ"/>
        </w:rPr>
        <w:t xml:space="preserve"> úmrtí architekta. Ve čtvrtek 10. května se před vernisáží výstavy </w:t>
      </w:r>
      <w:r w:rsidR="00550429" w:rsidRPr="00260CEA">
        <w:rPr>
          <w:rFonts w:ascii="Agipo" w:eastAsia="Agipo" w:hAnsi="Agipo" w:cstheme="majorHAnsi"/>
          <w:b/>
          <w:color w:val="000000"/>
          <w:sz w:val="22"/>
          <w:szCs w:val="22"/>
          <w:shd w:val="clear" w:color="auto" w:fill="FFFFFF"/>
          <w:lang w:val="cs-CZ"/>
        </w:rPr>
        <w:t xml:space="preserve">také </w:t>
      </w:r>
      <w:r w:rsidR="005517FA" w:rsidRPr="00260CEA">
        <w:rPr>
          <w:rFonts w:ascii="Agipo" w:eastAsia="Agipo" w:hAnsi="Agipo" w:cstheme="majorHAnsi"/>
          <w:b/>
          <w:color w:val="000000"/>
          <w:sz w:val="22"/>
          <w:szCs w:val="22"/>
          <w:shd w:val="clear" w:color="auto" w:fill="FFFFFF"/>
          <w:lang w:val="cs-CZ"/>
        </w:rPr>
        <w:t xml:space="preserve">koná </w:t>
      </w:r>
      <w:r w:rsidR="00550429" w:rsidRPr="00260CEA">
        <w:rPr>
          <w:rFonts w:ascii="Agipo" w:eastAsia="Agipo" w:hAnsi="Agipo" w:cstheme="majorHAnsi"/>
          <w:b/>
          <w:color w:val="000000"/>
          <w:sz w:val="22"/>
          <w:szCs w:val="22"/>
          <w:shd w:val="clear" w:color="auto" w:fill="FFFFFF"/>
          <w:lang w:val="cs-CZ"/>
        </w:rPr>
        <w:t xml:space="preserve">ve vile Stiassni sympozium </w:t>
      </w:r>
      <w:r w:rsidR="005517FA" w:rsidRPr="00260CEA">
        <w:rPr>
          <w:rFonts w:ascii="Agipo" w:eastAsia="Agipo" w:hAnsi="Agipo" w:cstheme="majorHAnsi"/>
          <w:b/>
          <w:color w:val="000000"/>
          <w:sz w:val="22"/>
          <w:szCs w:val="22"/>
          <w:shd w:val="clear" w:color="auto" w:fill="FFFFFF"/>
          <w:lang w:val="cs-CZ"/>
        </w:rPr>
        <w:t>k poctě Alfreda Neumanna.</w:t>
      </w:r>
    </w:p>
    <w:p w14:paraId="3A6A83BA" w14:textId="7F230DCC" w:rsidR="005517FA" w:rsidRPr="00260CEA" w:rsidRDefault="005517FA" w:rsidP="005517FA">
      <w:pPr>
        <w:spacing w:after="120"/>
        <w:jc w:val="both"/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</w:pPr>
      <w:r w:rsidRPr="00260CEA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 xml:space="preserve">Alfred Neumann (1900–1968) začínal v </w:t>
      </w:r>
      <w:r w:rsidR="00550429" w:rsidRPr="00260CEA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>šedesátých</w:t>
      </w:r>
      <w:r w:rsidRPr="00260CEA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 xml:space="preserve"> letech v Izraeli a jeho originální architektura stála stranou kánonu tzv. mezinárodního stylu tehdejší doby: vyhnul se funkcionalistickému a ortogonálnímu výrazu a rozhodl se pro geometrii mnohostěnů, u níž se tradiční architektonické zásady prolínají s novými výrazovými způsoby. Cílem výstavy je nejen uchránit odkaz architektovy tvorby, ale upozornit i na jeho složitý životní osud, který je spojen s dějinami Československa a vznikem republiky. V expozici se propoj</w:t>
      </w:r>
      <w:r w:rsidR="00550429" w:rsidRPr="00260CEA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>í</w:t>
      </w:r>
      <w:r w:rsidRPr="00260CEA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 xml:space="preserve"> archivní </w:t>
      </w:r>
      <w:r w:rsidR="00550429" w:rsidRPr="00260CEA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>fotodokumentace</w:t>
      </w:r>
      <w:r w:rsidRPr="00260CEA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 xml:space="preserve"> spolu s architektonickými prostorovými prvky připravenými podle některých nejproslulejších Neumannových projektů, které návštěvníkům poskytnou autentický prožitek z geometrie jeho architektonických struktur.</w:t>
      </w:r>
    </w:p>
    <w:p w14:paraId="3E9C4183" w14:textId="6358E5A2" w:rsidR="005517FA" w:rsidRPr="00260CEA" w:rsidRDefault="005517FA" w:rsidP="005517FA">
      <w:pPr>
        <w:spacing w:after="120"/>
        <w:jc w:val="both"/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</w:pPr>
      <w:r w:rsidRPr="00260CEA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>K výstavě vyšla také publikace, kterou bude možné po dobu konání výstavy zakoupit i v Domě umění. Výstava i publikace jsou výsledkem spolupráce Kabinetu architektury v Ostravě (Tadeáš Goryczka, Jaroslav Němec), Neumannových žáků a přímých spolupracovníků Zvi Heckera (ZHA Berlín) a Rafi Segala z Massachusettského technologického institutu (MIT)</w:t>
      </w:r>
      <w:r w:rsidR="00260CEA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 xml:space="preserve"> a spolupr</w:t>
      </w:r>
      <w:r w:rsidRPr="00260CEA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 xml:space="preserve">acovníků </w:t>
      </w:r>
      <w:r w:rsidR="00550429" w:rsidRPr="00260CEA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>z </w:t>
      </w:r>
      <w:r w:rsidRPr="00260CEA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>Muzea architektury ve Vratislavi.</w:t>
      </w:r>
    </w:p>
    <w:p w14:paraId="1A340195" w14:textId="736E3233" w:rsidR="005517FA" w:rsidRPr="00260CEA" w:rsidRDefault="005517FA" w:rsidP="005517FA">
      <w:pPr>
        <w:spacing w:after="120"/>
        <w:jc w:val="both"/>
        <w:rPr>
          <w:rFonts w:ascii="Agipo" w:eastAsia="Agipo" w:hAnsi="Agipo" w:cstheme="majorHAnsi"/>
          <w:b/>
          <w:color w:val="000000"/>
          <w:sz w:val="22"/>
          <w:szCs w:val="22"/>
          <w:shd w:val="clear" w:color="auto" w:fill="FFFFFF"/>
          <w:lang w:val="cs-CZ"/>
        </w:rPr>
      </w:pPr>
      <w:r w:rsidRPr="00260CEA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>Alfred Neumann se narodil roku 1900 v židovské rodině ve Vídni, která se v roce 1910 přestěhovala do Brna. Zde studoval na německé stavitelsk</w:t>
      </w:r>
      <w:r w:rsidR="00550429" w:rsidRPr="00260CEA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>é</w:t>
      </w:r>
      <w:r w:rsidRPr="00260CEA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 xml:space="preserve"> pr</w:t>
      </w:r>
      <w:r w:rsidR="00550429" w:rsidRPr="00260CEA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>ů</w:t>
      </w:r>
      <w:r w:rsidRPr="00260CEA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 xml:space="preserve">myslové škole, kde později působil jako asistent a po vzniku Československa nastoupil na Německou vysokou školu technickou. Roku 1922 byl přijat na vídeňskou </w:t>
      </w:r>
      <w:r w:rsidR="00550429" w:rsidRPr="00260CEA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 xml:space="preserve">akademii </w:t>
      </w:r>
      <w:r w:rsidRPr="00260CEA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>do ateliéru Petra Behrense. Kolem roku 1925 působil v Paříži, v letech 1928–</w:t>
      </w:r>
      <w:r w:rsidR="00550429" w:rsidRPr="00260CEA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>19</w:t>
      </w:r>
      <w:r w:rsidRPr="00260CEA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>29 v Alžír</w:t>
      </w:r>
      <w:r w:rsidR="008B4EF5" w:rsidRPr="00260CEA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>sk</w:t>
      </w:r>
      <w:r w:rsidRPr="00260CEA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 xml:space="preserve">u a později krátce i v Jihoafrické republice. Počátkem roku 1945 byl deportován do koncentračního tábora Terezín. Podařilo se mu přežít a vrátil se do Brna. Po válce pracoval </w:t>
      </w:r>
      <w:r w:rsidR="00550429" w:rsidRPr="00260CEA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>v </w:t>
      </w:r>
      <w:r w:rsidRPr="00260CEA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 xml:space="preserve">Zemském studijním a plánovacím ústavu v Brně, kde se </w:t>
      </w:r>
      <w:r w:rsidR="00550429" w:rsidRPr="00260CEA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 xml:space="preserve">spolu </w:t>
      </w:r>
      <w:r w:rsidRPr="00260CEA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 xml:space="preserve">s Bohuslavem Fuchsem </w:t>
      </w:r>
      <w:r w:rsidR="00550429" w:rsidRPr="00260CEA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>a </w:t>
      </w:r>
      <w:r w:rsidRPr="00260CEA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 xml:space="preserve">Emanuelem Hruškou </w:t>
      </w:r>
      <w:r w:rsidR="00550429" w:rsidRPr="00260CEA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 xml:space="preserve">podílel </w:t>
      </w:r>
      <w:r w:rsidRPr="00260CEA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 xml:space="preserve">na regionálních plánech Československa, zejména na plánech obnovy </w:t>
      </w:r>
      <w:r w:rsidR="00550429" w:rsidRPr="00260CEA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>„</w:t>
      </w:r>
      <w:r w:rsidRPr="00260CEA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>moravskoslezských zemí</w:t>
      </w:r>
      <w:r w:rsidR="00550429" w:rsidRPr="00260CEA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>“</w:t>
      </w:r>
      <w:r w:rsidRPr="00260CEA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 xml:space="preserve">. V roce 1947 reprezentoval Československo na šestém </w:t>
      </w:r>
      <w:r w:rsidR="008B4EF5" w:rsidRPr="00260CEA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>kongresu</w:t>
      </w:r>
      <w:r w:rsidRPr="00260CEA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 xml:space="preserve"> CIAM v anglickém Bridgwateru. Po nástupu komunismu emigroval do Izraele, kde se Neumannovy kvality </w:t>
      </w:r>
      <w:r w:rsidRPr="00260CEA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lastRenderedPageBreak/>
        <w:t>projevily v největším měřítku – podílel se zde na urbanistickém plánování, vyučoval, založil vlastní ateliér. Mezi jeho nejvýznamnější stavby patří například radnice ve městě Bat Jam nebo důstojnická škola v Micpe Ramon. V roce 1965 se přestěhoval do kanadského Quebecku, kde o tři roky později zemřel. Neumannovo jméno se objevuje v řadě zahraničních encyklopedií</w:t>
      </w:r>
      <w:r w:rsidR="008071DD" w:rsidRPr="00260CEA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>;</w:t>
      </w:r>
      <w:r w:rsidRPr="00260CEA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 xml:space="preserve"> kromě architektonických projektů a realizací v různých částech světa (Německu, Polsku, Rakousku, Alžír</w:t>
      </w:r>
      <w:r w:rsidR="008B4EF5" w:rsidRPr="00260CEA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>sk</w:t>
      </w:r>
      <w:r w:rsidRPr="00260CEA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>u, Jihoafrické republice, Francii a Kanadě) je i autorem řady teoretických statí (např. L</w:t>
      </w:r>
      <w:r w:rsidR="008071DD" w:rsidRPr="00260CEA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>’</w:t>
      </w:r>
      <w:r w:rsidRPr="00260CEA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>humanisation de l</w:t>
      </w:r>
      <w:r w:rsidR="008071DD" w:rsidRPr="00260CEA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>’</w:t>
      </w:r>
      <w:r w:rsidRPr="00260CEA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>espace, 1956).</w:t>
      </w:r>
      <w:r w:rsidRPr="00260CEA">
        <w:rPr>
          <w:rFonts w:ascii="Agipo" w:eastAsia="Agipo" w:hAnsi="Agipo" w:cstheme="majorHAnsi"/>
          <w:b/>
          <w:color w:val="000000"/>
          <w:sz w:val="22"/>
          <w:szCs w:val="22"/>
          <w:shd w:val="clear" w:color="auto" w:fill="FFFFFF"/>
          <w:lang w:val="cs-CZ"/>
        </w:rPr>
        <w:t xml:space="preserve"> </w:t>
      </w:r>
    </w:p>
    <w:p w14:paraId="0B1A5DE5" w14:textId="77777777" w:rsidR="008071DD" w:rsidRPr="00260CEA" w:rsidRDefault="008071DD" w:rsidP="005517FA">
      <w:pPr>
        <w:spacing w:after="120"/>
        <w:jc w:val="both"/>
        <w:rPr>
          <w:rFonts w:ascii="Agipo" w:eastAsia="Agipo" w:hAnsi="Agipo" w:cstheme="majorHAnsi"/>
          <w:b/>
          <w:color w:val="000000"/>
          <w:sz w:val="22"/>
          <w:szCs w:val="22"/>
          <w:shd w:val="clear" w:color="auto" w:fill="FFFFFF"/>
          <w:lang w:val="cs-CZ"/>
        </w:rPr>
      </w:pPr>
    </w:p>
    <w:p w14:paraId="30B04452" w14:textId="582D6008" w:rsidR="006715C7" w:rsidRPr="00260CEA" w:rsidRDefault="006715C7" w:rsidP="005517FA">
      <w:pPr>
        <w:spacing w:after="120"/>
        <w:rPr>
          <w:rFonts w:ascii="Agipo" w:eastAsia="Agipo" w:hAnsi="Agipo" w:cstheme="majorHAnsi"/>
          <w:b/>
          <w:color w:val="000000"/>
          <w:sz w:val="22"/>
          <w:szCs w:val="22"/>
          <w:shd w:val="clear" w:color="auto" w:fill="FFFFFF"/>
          <w:lang w:val="cs-CZ"/>
        </w:rPr>
      </w:pPr>
      <w:r w:rsidRPr="00260CEA">
        <w:rPr>
          <w:rFonts w:ascii="Agipo" w:eastAsia="Agipo" w:hAnsi="Agipo" w:cstheme="majorHAnsi"/>
          <w:b/>
          <w:color w:val="000000"/>
          <w:sz w:val="22"/>
          <w:szCs w:val="22"/>
          <w:shd w:val="clear" w:color="auto" w:fill="FFFFFF"/>
          <w:lang w:val="cs-CZ"/>
        </w:rPr>
        <w:t>Doprovodný program:</w:t>
      </w:r>
    </w:p>
    <w:p w14:paraId="354C75B3" w14:textId="7C2AE138" w:rsidR="00A94030" w:rsidRPr="00260CEA" w:rsidRDefault="00A94030" w:rsidP="000C5D62">
      <w:pPr>
        <w:rPr>
          <w:rFonts w:ascii="Agipo" w:eastAsia="Agipo" w:hAnsi="Agipo"/>
          <w:sz w:val="22"/>
          <w:szCs w:val="22"/>
        </w:rPr>
      </w:pPr>
      <w:r w:rsidRPr="00260CEA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>10. 5., 9.30–15</w:t>
      </w:r>
      <w:r w:rsidR="008071DD" w:rsidRPr="00260CEA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 xml:space="preserve"> h</w:t>
      </w:r>
      <w:r w:rsidR="00260CEA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 xml:space="preserve"> – </w:t>
      </w:r>
      <w:r w:rsidRPr="00260CEA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>Sympozium k poctě Alfreda Neumanna, vila Stiassni,</w:t>
      </w:r>
      <w:r w:rsidRPr="00260CEA">
        <w:rPr>
          <w:rFonts w:ascii="Agipo" w:hAnsi="Agipo"/>
          <w:sz w:val="22"/>
          <w:szCs w:val="22"/>
        </w:rPr>
        <w:t xml:space="preserve"> </w:t>
      </w:r>
      <w:hyperlink r:id="rId7" w:history="1">
        <w:r w:rsidRPr="00260CEA">
          <w:rPr>
            <w:rStyle w:val="Hypertextovodkaz"/>
            <w:rFonts w:ascii="Agipo" w:eastAsia="Agipo" w:hAnsi="Agipo" w:cstheme="majorHAnsi"/>
            <w:sz w:val="22"/>
            <w:szCs w:val="22"/>
            <w:shd w:val="clear" w:color="auto" w:fill="FFFFFF"/>
            <w:lang w:val="cs-CZ"/>
          </w:rPr>
          <w:t>program na stránkách Národního památkového ústavu</w:t>
        </w:r>
      </w:hyperlink>
    </w:p>
    <w:p w14:paraId="5C743BAB" w14:textId="3B09554E" w:rsidR="000C5D62" w:rsidRPr="00260CEA" w:rsidRDefault="000C5D62" w:rsidP="000C5D62">
      <w:pPr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</w:pPr>
      <w:r w:rsidRPr="00260CEA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>17. 5., 17 h – komentovaná prohlídka s kurátorem Tadeášem Goryczkou</w:t>
      </w:r>
    </w:p>
    <w:p w14:paraId="7221F206" w14:textId="6571AAEC" w:rsidR="000C5D62" w:rsidRPr="00260CEA" w:rsidRDefault="000C5D62" w:rsidP="000C5D62">
      <w:pPr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</w:pPr>
      <w:r w:rsidRPr="00260CEA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 xml:space="preserve">19. 5., 20 h – komentovaná prohlídka s kurátorem Tadeášem Goryczkou v rámci </w:t>
      </w:r>
      <w:r w:rsidR="008071DD" w:rsidRPr="00260CEA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>Brněnské m</w:t>
      </w:r>
      <w:r w:rsidRPr="00260CEA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>uzejní noci</w:t>
      </w:r>
    </w:p>
    <w:p w14:paraId="3DEAE3F9" w14:textId="773891B5" w:rsidR="00834630" w:rsidRPr="00260CEA" w:rsidRDefault="00A77441" w:rsidP="00834630">
      <w:pPr>
        <w:spacing w:after="240" w:line="312" w:lineRule="auto"/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</w:pPr>
      <w:r w:rsidRPr="00260CEA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>3. 6., 14–17 h</w:t>
      </w:r>
      <w:r w:rsidR="00834630" w:rsidRPr="00260CEA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 xml:space="preserve"> – </w:t>
      </w:r>
      <w:r w:rsidRPr="00260CEA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>Zhuštění pro</w:t>
      </w:r>
      <w:bookmarkStart w:id="0" w:name="_GoBack"/>
      <w:bookmarkEnd w:id="0"/>
      <w:r w:rsidRPr="00260CEA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>storu</w:t>
      </w:r>
      <w:r w:rsidR="00834630" w:rsidRPr="00260CEA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 xml:space="preserve"> / workshop pro děti</w:t>
      </w:r>
    </w:p>
    <w:p w14:paraId="46DCF158" w14:textId="086E7C4A" w:rsidR="00ED1BC7" w:rsidRPr="00260CEA" w:rsidRDefault="00F17C40" w:rsidP="00F17C40">
      <w:pPr>
        <w:spacing w:after="240" w:line="312" w:lineRule="auto"/>
        <w:rPr>
          <w:rFonts w:ascii="Agipo" w:hAnsi="Agipo"/>
          <w:color w:val="000000"/>
          <w:sz w:val="22"/>
          <w:szCs w:val="22"/>
          <w:lang w:val="cs-CZ" w:eastAsia="cs-CZ"/>
        </w:rPr>
      </w:pPr>
      <w:r w:rsidRPr="00260CEA">
        <w:rPr>
          <w:rFonts w:ascii="Agipo" w:eastAsia="Agipo" w:hAnsi="Agipo" w:cstheme="majorHAnsi"/>
          <w:b/>
          <w:color w:val="000000"/>
          <w:sz w:val="22"/>
          <w:szCs w:val="22"/>
          <w:shd w:val="clear" w:color="auto" w:fill="FFFFFF"/>
          <w:lang w:val="cs-CZ"/>
        </w:rPr>
        <w:t>Kontakt pro média</w:t>
      </w:r>
      <w:r w:rsidRPr="00260CEA">
        <w:rPr>
          <w:rFonts w:ascii="Agipo" w:eastAsia="Agipo" w:hAnsi="Agipo" w:cstheme="majorHAnsi"/>
          <w:color w:val="000000"/>
          <w:sz w:val="22"/>
          <w:szCs w:val="22"/>
          <w:shd w:val="clear" w:color="auto" w:fill="FFFFFF"/>
          <w:lang w:val="cs-CZ"/>
        </w:rPr>
        <w:t>: Petra Fujdlová, PR, fujdlova@dum-umeni.cz, 731 506 376</w:t>
      </w:r>
      <w:r w:rsidRPr="00260CEA">
        <w:rPr>
          <w:rFonts w:ascii="Agipo" w:eastAsia="Calibri" w:hAnsi="Agipo" w:cstheme="majorHAnsi"/>
          <w:color w:val="000000"/>
          <w:sz w:val="22"/>
          <w:szCs w:val="22"/>
          <w:shd w:val="clear" w:color="auto" w:fill="FFFFFF"/>
          <w:lang w:val="cs-CZ"/>
        </w:rPr>
        <w:t xml:space="preserve">   </w:t>
      </w:r>
      <w:r w:rsidRPr="00260CEA">
        <w:rPr>
          <w:rFonts w:ascii="Agipo" w:eastAsia="Calibri" w:hAnsi="Agipo" w:cstheme="majorHAnsi"/>
          <w:color w:val="000000"/>
          <w:sz w:val="22"/>
          <w:szCs w:val="22"/>
          <w:shd w:val="clear" w:color="auto" w:fill="FFFFFF"/>
          <w:lang w:val="cs-CZ"/>
        </w:rPr>
        <w:br/>
      </w:r>
      <w:r w:rsidRPr="00260CEA">
        <w:rPr>
          <w:rFonts w:ascii="Agipo" w:eastAsia="Agipo" w:hAnsi="Agipo" w:cstheme="majorHAnsi"/>
          <w:b/>
          <w:sz w:val="22"/>
          <w:szCs w:val="22"/>
          <w:shd w:val="clear" w:color="auto" w:fill="FFFFFF"/>
          <w:lang w:val="cs-CZ"/>
        </w:rPr>
        <w:t>Fotografie ke stažení</w:t>
      </w:r>
      <w:r w:rsidRPr="00260CEA">
        <w:rPr>
          <w:rFonts w:ascii="Agipo" w:eastAsia="Agipo" w:hAnsi="Agipo" w:cstheme="majorHAnsi"/>
          <w:sz w:val="22"/>
          <w:szCs w:val="22"/>
          <w:shd w:val="clear" w:color="auto" w:fill="FFFFFF"/>
          <w:lang w:val="cs-CZ"/>
        </w:rPr>
        <w:t xml:space="preserve">: </w:t>
      </w:r>
      <w:r w:rsidR="00834630" w:rsidRPr="00260CEA">
        <w:rPr>
          <w:rFonts w:ascii="Agipo" w:eastAsia="Agipo" w:hAnsi="Agipo" w:cstheme="majorHAnsi"/>
          <w:sz w:val="22"/>
          <w:szCs w:val="22"/>
          <w:shd w:val="clear" w:color="auto" w:fill="FFFFFF"/>
          <w:lang w:val="cs-CZ"/>
        </w:rPr>
        <w:t>https://bit.ly/2KsoFcW</w:t>
      </w:r>
    </w:p>
    <w:p w14:paraId="13715AFC" w14:textId="31A6A70A" w:rsidR="00260CEA" w:rsidRPr="00260CEA" w:rsidRDefault="00260CEA" w:rsidP="00F17C40">
      <w:pPr>
        <w:spacing w:after="240" w:line="312" w:lineRule="auto"/>
        <w:rPr>
          <w:rFonts w:ascii="Agipo" w:hAnsi="Agipo"/>
          <w:lang w:val="cs-CZ"/>
        </w:rPr>
      </w:pPr>
    </w:p>
    <w:sectPr w:rsidR="00260CEA" w:rsidRPr="00260CEA" w:rsidSect="004C7637">
      <w:headerReference w:type="default" r:id="rId8"/>
      <w:footerReference w:type="default" r:id="rId9"/>
      <w:pgSz w:w="11906" w:h="16838"/>
      <w:pgMar w:top="3686" w:right="1134" w:bottom="1985" w:left="1134" w:header="708" w:footer="708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E8E74B" w14:textId="77777777" w:rsidR="00EB4BC7" w:rsidRDefault="00EB4BC7">
      <w:r>
        <w:separator/>
      </w:r>
    </w:p>
  </w:endnote>
  <w:endnote w:type="continuationSeparator" w:id="0">
    <w:p w14:paraId="1FFB45C4" w14:textId="77777777" w:rsidR="00EB4BC7" w:rsidRDefault="00EB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ipo Regular">
    <w:altName w:val="Times New Roman"/>
    <w:panose1 w:val="00000000000000000000"/>
    <w:charset w:val="00"/>
    <w:family w:val="roman"/>
    <w:notTrueType/>
    <w:pitch w:val="default"/>
  </w:font>
  <w:font w:name="Agipo">
    <w:altName w:val="Arial"/>
    <w:panose1 w:val="00000000000000000000"/>
    <w:charset w:val="00"/>
    <w:family w:val="modern"/>
    <w:notTrueType/>
    <w:pitch w:val="variable"/>
    <w:sig w:usb0="800002AF" w:usb1="4000204A" w:usb2="00000000" w:usb3="00000000" w:csb0="00000097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gipo CE">
    <w:altName w:val="Calibri"/>
    <w:panose1 w:val="00000000000000000000"/>
    <w:charset w:val="EE"/>
    <w:family w:val="modern"/>
    <w:notTrueType/>
    <w:pitch w:val="variable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55F69" w14:textId="77777777" w:rsidR="00645AAB" w:rsidRDefault="00645AAB">
    <w:pPr>
      <w:pStyle w:val="HeaderFooter"/>
      <w:tabs>
        <w:tab w:val="clear" w:pos="9020"/>
        <w:tab w:val="center" w:pos="4819"/>
        <w:tab w:val="right" w:pos="9638"/>
      </w:tabs>
      <w:rPr>
        <w:rFonts w:ascii="Agipo" w:hAnsi="Agipo"/>
        <w:kern w:val="28"/>
        <w:sz w:val="18"/>
        <w:szCs w:val="18"/>
        <w:u w:color="000000"/>
      </w:rPr>
    </w:pPr>
  </w:p>
  <w:p w14:paraId="36BA07C0" w14:textId="77777777" w:rsidR="00645AAB" w:rsidRDefault="00645AAB">
    <w:pPr>
      <w:pStyle w:val="HeaderFooter"/>
      <w:tabs>
        <w:tab w:val="clear" w:pos="9020"/>
        <w:tab w:val="center" w:pos="4819"/>
        <w:tab w:val="right" w:pos="9638"/>
      </w:tabs>
      <w:rPr>
        <w:rFonts w:ascii="Agipo" w:hAnsi="Agipo"/>
        <w:kern w:val="28"/>
        <w:sz w:val="18"/>
        <w:szCs w:val="18"/>
        <w:u w:color="000000"/>
      </w:rPr>
    </w:pPr>
  </w:p>
  <w:p w14:paraId="19C82AF7" w14:textId="77777777" w:rsidR="00645AAB" w:rsidRDefault="00645AAB" w:rsidP="0039106D">
    <w:pPr>
      <w:pStyle w:val="HeaderFooter"/>
      <w:tabs>
        <w:tab w:val="clear" w:pos="9020"/>
        <w:tab w:val="center" w:pos="4819"/>
        <w:tab w:val="right" w:pos="9638"/>
      </w:tabs>
      <w:spacing w:line="276" w:lineRule="auto"/>
      <w:rPr>
        <w:rFonts w:ascii="Agipo" w:hAnsi="Agipo"/>
        <w:kern w:val="28"/>
        <w:sz w:val="18"/>
        <w:szCs w:val="18"/>
        <w:u w:color="000000"/>
      </w:rPr>
    </w:pPr>
    <w:r w:rsidRPr="0039106D">
      <w:rPr>
        <w:rFonts w:ascii="Agipo CE" w:hAnsi="Agipo CE"/>
        <w:kern w:val="28"/>
        <w:sz w:val="18"/>
        <w:szCs w:val="18"/>
        <w:u w:color="000000"/>
      </w:rPr>
      <w:t>Dům umění města Brna / Dům umění / Dům pánů z Kunštá</w:t>
    </w:r>
    <w:r>
      <w:rPr>
        <w:rFonts w:ascii="Agipo" w:hAnsi="Agipo"/>
        <w:kern w:val="28"/>
        <w:sz w:val="18"/>
        <w:szCs w:val="18"/>
        <w:u w:color="000000"/>
      </w:rPr>
      <w:t xml:space="preserve">tu / Galerie G99 / </w:t>
    </w:r>
    <w:r>
      <w:rPr>
        <w:rFonts w:ascii="Agipo" w:hAnsi="Agipo"/>
        <w:kern w:val="28"/>
        <w:sz w:val="18"/>
        <w:szCs w:val="18"/>
        <w:u w:color="000000"/>
      </w:rPr>
      <w:tab/>
    </w:r>
  </w:p>
  <w:p w14:paraId="2F2513E2" w14:textId="77777777" w:rsidR="00645AAB" w:rsidRPr="0039106D" w:rsidRDefault="00645AAB" w:rsidP="0039106D">
    <w:pPr>
      <w:pStyle w:val="HeaderFooter"/>
      <w:tabs>
        <w:tab w:val="clear" w:pos="9020"/>
        <w:tab w:val="center" w:pos="4819"/>
        <w:tab w:val="right" w:pos="9638"/>
      </w:tabs>
      <w:spacing w:line="276" w:lineRule="auto"/>
      <w:rPr>
        <w:rFonts w:ascii="Agipo" w:hAnsi="Agipo"/>
      </w:rPr>
    </w:pPr>
    <w:r w:rsidRPr="0039106D">
      <w:rPr>
        <w:rFonts w:ascii="Agipo" w:hAnsi="Agipo"/>
        <w:kern w:val="28"/>
        <w:sz w:val="18"/>
        <w:szCs w:val="18"/>
        <w:u w:color="000000"/>
      </w:rPr>
      <w:t xml:space="preserve">út – ne 10–18 h / </w:t>
    </w:r>
    <w:r w:rsidRPr="0039106D">
      <w:rPr>
        <w:rFonts w:ascii="Agipo CE" w:hAnsi="Agipo CE"/>
        <w:kern w:val="28"/>
        <w:sz w:val="18"/>
        <w:szCs w:val="18"/>
        <w:u w:color="000000"/>
      </w:rPr>
      <w:t>každou středu jednotné vstupné 20 Kč</w:t>
    </w:r>
    <w:r>
      <w:rPr>
        <w:rFonts w:ascii="Agipo" w:hAnsi="Agipo"/>
      </w:rPr>
      <w:tab/>
    </w:r>
    <w:r>
      <w:rPr>
        <w:rFonts w:ascii="Agipo" w:hAnsi="Agipo"/>
      </w:rPr>
      <w:tab/>
    </w:r>
    <w:hyperlink r:id="rId1" w:history="1">
      <w:r w:rsidRPr="0039106D">
        <w:rPr>
          <w:rStyle w:val="Hyperlink1"/>
          <w:rFonts w:ascii="Agipo" w:hAnsi="Agipo"/>
          <w:sz w:val="18"/>
          <w:szCs w:val="18"/>
          <w:u w:color="000000"/>
        </w:rPr>
        <w:t>www.dum-umeni.cz</w:t>
      </w:r>
    </w:hyperlink>
  </w:p>
  <w:p w14:paraId="3C7889E3" w14:textId="77777777" w:rsidR="00645AAB" w:rsidRPr="00067809" w:rsidRDefault="00645AAB">
    <w:pPr>
      <w:pStyle w:val="Zhlav"/>
      <w:rPr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C6C007" w14:textId="77777777" w:rsidR="00EB4BC7" w:rsidRDefault="00EB4BC7">
      <w:r>
        <w:separator/>
      </w:r>
    </w:p>
  </w:footnote>
  <w:footnote w:type="continuationSeparator" w:id="0">
    <w:p w14:paraId="7B48FF08" w14:textId="77777777" w:rsidR="00EB4BC7" w:rsidRDefault="00EB4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95D1E" w14:textId="77777777" w:rsidR="00645AAB" w:rsidRDefault="00645AAB">
    <w:pPr>
      <w:rPr>
        <w:sz w:val="20"/>
        <w:szCs w:val="20"/>
      </w:rPr>
    </w:pPr>
    <w:r>
      <w:rPr>
        <w:noProof/>
        <w:lang w:val="cs-CZ" w:eastAsia="cs-CZ"/>
      </w:rPr>
      <w:drawing>
        <wp:anchor distT="152400" distB="152400" distL="152400" distR="152400" simplePos="0" relativeHeight="251660288" behindDoc="1" locked="0" layoutInCell="1" allowOverlap="1" wp14:anchorId="6E939554" wp14:editId="2ED4A1C4">
          <wp:simplePos x="0" y="0"/>
          <wp:positionH relativeFrom="page">
            <wp:posOffset>5221605</wp:posOffset>
          </wp:positionH>
          <wp:positionV relativeFrom="page">
            <wp:posOffset>431800</wp:posOffset>
          </wp:positionV>
          <wp:extent cx="1617980" cy="1572260"/>
          <wp:effectExtent l="0" t="0" r="1270" b="8890"/>
          <wp:wrapNone/>
          <wp:docPr id="2" name="obrázek 1" descr="LOGO_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980" cy="1572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 wp14:anchorId="2E4EA58F" wp14:editId="1A32321F">
              <wp:simplePos x="0" y="0"/>
              <wp:positionH relativeFrom="page">
                <wp:posOffset>719455</wp:posOffset>
              </wp:positionH>
              <wp:positionV relativeFrom="page">
                <wp:posOffset>431800</wp:posOffset>
              </wp:positionV>
              <wp:extent cx="1525270" cy="704850"/>
              <wp:effectExtent l="0" t="0" r="1778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25270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12B99A91" w14:textId="77777777" w:rsidR="00645AAB" w:rsidRDefault="00645AAB">
                          <w:pPr>
                            <w:pStyle w:val="ZAHLAVI"/>
                            <w:rPr>
                              <w:rFonts w:ascii="Times New Roman" w:hAnsi="Times New Roman" w:cs="Times New Roman"/>
                              <w:color w:val="auto"/>
                              <w:sz w:val="20"/>
                              <w:szCs w:val="20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88311D8" wp14:editId="37507D36">
                                <wp:extent cx="1524635" cy="704850"/>
                                <wp:effectExtent l="0" t="0" r="0" b="0"/>
                                <wp:docPr id="3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635" cy="704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4EA58F" id="Rectangle 2" o:spid="_x0000_s1026" style="position:absolute;margin-left:56.65pt;margin-top:34pt;width:120.1pt;height:55.5pt;z-index:-251655168;visibility:visible;mso-wrap-style:non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" filled="f" stroked="f">
              <v:path arrowok="t"/>
              <v:textbox style="mso-fit-shape-to-text:t" inset="0,0,0,0">
                <w:txbxContent>
                  <w:p w14:paraId="12B99A91" w14:textId="77777777" w:rsidR="00645AAB" w:rsidRDefault="00645AAB">
                    <w:pPr>
                      <w:pStyle w:val="ZAHLAVI"/>
                      <w:rPr>
                        <w:rFonts w:ascii="Times New Roman" w:hAnsi="Times New Roman" w:cs="Times New Roman"/>
                        <w:color w:val="auto"/>
                        <w:sz w:val="20"/>
                        <w:szCs w:val="20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88311D8" wp14:editId="37507D36">
                          <wp:extent cx="1524635" cy="704850"/>
                          <wp:effectExtent l="0" t="0" r="0" b="0"/>
                          <wp:docPr id="3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635" cy="704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92F61"/>
    <w:multiLevelType w:val="hybridMultilevel"/>
    <w:tmpl w:val="EA2AD7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130708"/>
    <w:multiLevelType w:val="hybridMultilevel"/>
    <w:tmpl w:val="735A9E3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6B3993"/>
    <w:multiLevelType w:val="hybridMultilevel"/>
    <w:tmpl w:val="A9720D6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C62981"/>
    <w:multiLevelType w:val="hybridMultilevel"/>
    <w:tmpl w:val="67AC90D8"/>
    <w:lvl w:ilvl="0" w:tplc="8098C4E0">
      <w:start w:val="17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7F1511AB"/>
    <w:multiLevelType w:val="hybridMultilevel"/>
    <w:tmpl w:val="A008F00E"/>
    <w:lvl w:ilvl="0" w:tplc="CC36C43A">
      <w:start w:val="1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([{«‘“⦅〈《「『【〔〖〘〝︵︷︹︻︽︿﹁﹃﹇﹙﹛﹝｢"/>
  <w:noLineBreaksBefore w:lang="ja-JP" w:val=")]}’”〉〕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05"/>
    <w:rsid w:val="00010ACF"/>
    <w:rsid w:val="0001257C"/>
    <w:rsid w:val="000202BF"/>
    <w:rsid w:val="0003189A"/>
    <w:rsid w:val="00037656"/>
    <w:rsid w:val="00046534"/>
    <w:rsid w:val="00054FBD"/>
    <w:rsid w:val="000652EB"/>
    <w:rsid w:val="00067809"/>
    <w:rsid w:val="00075BC9"/>
    <w:rsid w:val="000A436D"/>
    <w:rsid w:val="000B1608"/>
    <w:rsid w:val="000B3A91"/>
    <w:rsid w:val="000B7D4B"/>
    <w:rsid w:val="000C5D62"/>
    <w:rsid w:val="000E6446"/>
    <w:rsid w:val="000F38EF"/>
    <w:rsid w:val="000F55AA"/>
    <w:rsid w:val="0010720F"/>
    <w:rsid w:val="00112860"/>
    <w:rsid w:val="00124F59"/>
    <w:rsid w:val="00125115"/>
    <w:rsid w:val="001265E8"/>
    <w:rsid w:val="00131FFD"/>
    <w:rsid w:val="00134196"/>
    <w:rsid w:val="0013672C"/>
    <w:rsid w:val="0014589B"/>
    <w:rsid w:val="001575D8"/>
    <w:rsid w:val="00162575"/>
    <w:rsid w:val="001700BF"/>
    <w:rsid w:val="001716FE"/>
    <w:rsid w:val="00174BBB"/>
    <w:rsid w:val="00177094"/>
    <w:rsid w:val="00180935"/>
    <w:rsid w:val="001875D7"/>
    <w:rsid w:val="0018793E"/>
    <w:rsid w:val="001B6A1B"/>
    <w:rsid w:val="001C5B0F"/>
    <w:rsid w:val="001C7366"/>
    <w:rsid w:val="001D228D"/>
    <w:rsid w:val="001E6CC6"/>
    <w:rsid w:val="001F5482"/>
    <w:rsid w:val="0020297D"/>
    <w:rsid w:val="002043E6"/>
    <w:rsid w:val="00214880"/>
    <w:rsid w:val="002213CA"/>
    <w:rsid w:val="00224471"/>
    <w:rsid w:val="00226CF1"/>
    <w:rsid w:val="00226FC9"/>
    <w:rsid w:val="00241221"/>
    <w:rsid w:val="00260CEA"/>
    <w:rsid w:val="0026132D"/>
    <w:rsid w:val="00285CFE"/>
    <w:rsid w:val="002902D0"/>
    <w:rsid w:val="00291C1D"/>
    <w:rsid w:val="00293891"/>
    <w:rsid w:val="00296582"/>
    <w:rsid w:val="002A54D8"/>
    <w:rsid w:val="002B4063"/>
    <w:rsid w:val="002B6C4E"/>
    <w:rsid w:val="002B7B9A"/>
    <w:rsid w:val="002D090C"/>
    <w:rsid w:val="002D1A0C"/>
    <w:rsid w:val="002D40B4"/>
    <w:rsid w:val="002D5BB2"/>
    <w:rsid w:val="002D6A95"/>
    <w:rsid w:val="002E24B5"/>
    <w:rsid w:val="00301D54"/>
    <w:rsid w:val="00307B55"/>
    <w:rsid w:val="003220D7"/>
    <w:rsid w:val="00323A9B"/>
    <w:rsid w:val="00326023"/>
    <w:rsid w:val="00333C34"/>
    <w:rsid w:val="00346231"/>
    <w:rsid w:val="00346927"/>
    <w:rsid w:val="0035462D"/>
    <w:rsid w:val="00360D2A"/>
    <w:rsid w:val="00360FEC"/>
    <w:rsid w:val="0038155A"/>
    <w:rsid w:val="00385176"/>
    <w:rsid w:val="0039106D"/>
    <w:rsid w:val="003B1746"/>
    <w:rsid w:val="003E2BF9"/>
    <w:rsid w:val="003F18D9"/>
    <w:rsid w:val="00401361"/>
    <w:rsid w:val="00403B02"/>
    <w:rsid w:val="00411C94"/>
    <w:rsid w:val="0042618C"/>
    <w:rsid w:val="0043103C"/>
    <w:rsid w:val="00431063"/>
    <w:rsid w:val="00436840"/>
    <w:rsid w:val="00450654"/>
    <w:rsid w:val="00450836"/>
    <w:rsid w:val="004610D5"/>
    <w:rsid w:val="00471D32"/>
    <w:rsid w:val="00475779"/>
    <w:rsid w:val="00486447"/>
    <w:rsid w:val="004867FD"/>
    <w:rsid w:val="0048727D"/>
    <w:rsid w:val="0049277D"/>
    <w:rsid w:val="004959DF"/>
    <w:rsid w:val="004A0DA6"/>
    <w:rsid w:val="004A6C8F"/>
    <w:rsid w:val="004C4DD9"/>
    <w:rsid w:val="004C7637"/>
    <w:rsid w:val="004F7E86"/>
    <w:rsid w:val="005047C4"/>
    <w:rsid w:val="00513AD9"/>
    <w:rsid w:val="00513D95"/>
    <w:rsid w:val="00524325"/>
    <w:rsid w:val="00525AAF"/>
    <w:rsid w:val="00530779"/>
    <w:rsid w:val="00533462"/>
    <w:rsid w:val="005360C3"/>
    <w:rsid w:val="00536BD8"/>
    <w:rsid w:val="00543591"/>
    <w:rsid w:val="00550429"/>
    <w:rsid w:val="005517FA"/>
    <w:rsid w:val="00554BDB"/>
    <w:rsid w:val="005637E4"/>
    <w:rsid w:val="005676CE"/>
    <w:rsid w:val="00572C57"/>
    <w:rsid w:val="00581034"/>
    <w:rsid w:val="005825DF"/>
    <w:rsid w:val="00582D83"/>
    <w:rsid w:val="005864D0"/>
    <w:rsid w:val="00593329"/>
    <w:rsid w:val="005B5D8D"/>
    <w:rsid w:val="005C1ACF"/>
    <w:rsid w:val="005D4DF4"/>
    <w:rsid w:val="005E313B"/>
    <w:rsid w:val="00601776"/>
    <w:rsid w:val="00602D65"/>
    <w:rsid w:val="0061128F"/>
    <w:rsid w:val="00615C2C"/>
    <w:rsid w:val="006163A8"/>
    <w:rsid w:val="00627DD2"/>
    <w:rsid w:val="00633AED"/>
    <w:rsid w:val="006343A1"/>
    <w:rsid w:val="006379AC"/>
    <w:rsid w:val="00643576"/>
    <w:rsid w:val="00645AAB"/>
    <w:rsid w:val="00656A77"/>
    <w:rsid w:val="00661E77"/>
    <w:rsid w:val="00666EBC"/>
    <w:rsid w:val="006715C7"/>
    <w:rsid w:val="00672986"/>
    <w:rsid w:val="006863A9"/>
    <w:rsid w:val="00690E73"/>
    <w:rsid w:val="006A162C"/>
    <w:rsid w:val="006B02A9"/>
    <w:rsid w:val="006B47E9"/>
    <w:rsid w:val="006D32BA"/>
    <w:rsid w:val="006E2473"/>
    <w:rsid w:val="006F6B29"/>
    <w:rsid w:val="00700039"/>
    <w:rsid w:val="00701880"/>
    <w:rsid w:val="00705821"/>
    <w:rsid w:val="00706B16"/>
    <w:rsid w:val="007261AC"/>
    <w:rsid w:val="00740A86"/>
    <w:rsid w:val="00753CBD"/>
    <w:rsid w:val="007621A6"/>
    <w:rsid w:val="007626EB"/>
    <w:rsid w:val="00763645"/>
    <w:rsid w:val="007732CF"/>
    <w:rsid w:val="00774E9D"/>
    <w:rsid w:val="00780583"/>
    <w:rsid w:val="00780A4A"/>
    <w:rsid w:val="007B209C"/>
    <w:rsid w:val="007B2F63"/>
    <w:rsid w:val="007D28BD"/>
    <w:rsid w:val="007E4AF0"/>
    <w:rsid w:val="007E6E62"/>
    <w:rsid w:val="007F7643"/>
    <w:rsid w:val="008071DD"/>
    <w:rsid w:val="00810E9A"/>
    <w:rsid w:val="00816112"/>
    <w:rsid w:val="0083130C"/>
    <w:rsid w:val="00834630"/>
    <w:rsid w:val="00840228"/>
    <w:rsid w:val="00844C22"/>
    <w:rsid w:val="00850865"/>
    <w:rsid w:val="008531B7"/>
    <w:rsid w:val="00854E22"/>
    <w:rsid w:val="00856530"/>
    <w:rsid w:val="00884904"/>
    <w:rsid w:val="00884DBF"/>
    <w:rsid w:val="008A059A"/>
    <w:rsid w:val="008B4EF5"/>
    <w:rsid w:val="008C56EF"/>
    <w:rsid w:val="008D15A5"/>
    <w:rsid w:val="008E594D"/>
    <w:rsid w:val="008E63D8"/>
    <w:rsid w:val="008E6504"/>
    <w:rsid w:val="008F1939"/>
    <w:rsid w:val="008F34DB"/>
    <w:rsid w:val="008F4C14"/>
    <w:rsid w:val="00910B1B"/>
    <w:rsid w:val="009214C4"/>
    <w:rsid w:val="00945B5B"/>
    <w:rsid w:val="0094794E"/>
    <w:rsid w:val="0095298E"/>
    <w:rsid w:val="00952C01"/>
    <w:rsid w:val="00953133"/>
    <w:rsid w:val="00965B77"/>
    <w:rsid w:val="00971952"/>
    <w:rsid w:val="009726B0"/>
    <w:rsid w:val="00972899"/>
    <w:rsid w:val="009764E8"/>
    <w:rsid w:val="00977C99"/>
    <w:rsid w:val="009822CD"/>
    <w:rsid w:val="00983371"/>
    <w:rsid w:val="0098528D"/>
    <w:rsid w:val="009A406D"/>
    <w:rsid w:val="009A65B0"/>
    <w:rsid w:val="009B015D"/>
    <w:rsid w:val="009C132B"/>
    <w:rsid w:val="009C3527"/>
    <w:rsid w:val="009C40DB"/>
    <w:rsid w:val="009D18D2"/>
    <w:rsid w:val="009D1D01"/>
    <w:rsid w:val="009D23ED"/>
    <w:rsid w:val="009D3406"/>
    <w:rsid w:val="009D5749"/>
    <w:rsid w:val="009E6750"/>
    <w:rsid w:val="009F1FEE"/>
    <w:rsid w:val="00A26CC1"/>
    <w:rsid w:val="00A31ABA"/>
    <w:rsid w:val="00A3359B"/>
    <w:rsid w:val="00A339BF"/>
    <w:rsid w:val="00A347F2"/>
    <w:rsid w:val="00A37538"/>
    <w:rsid w:val="00A430B6"/>
    <w:rsid w:val="00A50F19"/>
    <w:rsid w:val="00A52BA3"/>
    <w:rsid w:val="00A60E39"/>
    <w:rsid w:val="00A61F79"/>
    <w:rsid w:val="00A6760A"/>
    <w:rsid w:val="00A76639"/>
    <w:rsid w:val="00A77441"/>
    <w:rsid w:val="00A91E16"/>
    <w:rsid w:val="00A94030"/>
    <w:rsid w:val="00A95ECE"/>
    <w:rsid w:val="00AA002B"/>
    <w:rsid w:val="00AA3C39"/>
    <w:rsid w:val="00AA794F"/>
    <w:rsid w:val="00AB1EDC"/>
    <w:rsid w:val="00AC0469"/>
    <w:rsid w:val="00AC4EB3"/>
    <w:rsid w:val="00AD01C6"/>
    <w:rsid w:val="00AE1B10"/>
    <w:rsid w:val="00AF5538"/>
    <w:rsid w:val="00B07D00"/>
    <w:rsid w:val="00B104D4"/>
    <w:rsid w:val="00B10A9F"/>
    <w:rsid w:val="00B2254E"/>
    <w:rsid w:val="00B27045"/>
    <w:rsid w:val="00B30A61"/>
    <w:rsid w:val="00B363C9"/>
    <w:rsid w:val="00B413D7"/>
    <w:rsid w:val="00B53363"/>
    <w:rsid w:val="00B62038"/>
    <w:rsid w:val="00B66F56"/>
    <w:rsid w:val="00B844B3"/>
    <w:rsid w:val="00B92C00"/>
    <w:rsid w:val="00B9323A"/>
    <w:rsid w:val="00BA2B92"/>
    <w:rsid w:val="00BA59B8"/>
    <w:rsid w:val="00BB4506"/>
    <w:rsid w:val="00BB4869"/>
    <w:rsid w:val="00BD14B3"/>
    <w:rsid w:val="00BE13F2"/>
    <w:rsid w:val="00BE665A"/>
    <w:rsid w:val="00BF0178"/>
    <w:rsid w:val="00BF7FF7"/>
    <w:rsid w:val="00C00ED2"/>
    <w:rsid w:val="00C15A57"/>
    <w:rsid w:val="00C16D5A"/>
    <w:rsid w:val="00C260CA"/>
    <w:rsid w:val="00C322AC"/>
    <w:rsid w:val="00C323FB"/>
    <w:rsid w:val="00C32BAD"/>
    <w:rsid w:val="00C44D8B"/>
    <w:rsid w:val="00C476E8"/>
    <w:rsid w:val="00C95201"/>
    <w:rsid w:val="00C97F37"/>
    <w:rsid w:val="00CA1550"/>
    <w:rsid w:val="00CA273C"/>
    <w:rsid w:val="00CA7AF1"/>
    <w:rsid w:val="00CB1519"/>
    <w:rsid w:val="00CB2978"/>
    <w:rsid w:val="00CD33A5"/>
    <w:rsid w:val="00CD6A23"/>
    <w:rsid w:val="00CE02AA"/>
    <w:rsid w:val="00CE3C60"/>
    <w:rsid w:val="00CE606B"/>
    <w:rsid w:val="00CF0392"/>
    <w:rsid w:val="00CF52D2"/>
    <w:rsid w:val="00D1554B"/>
    <w:rsid w:val="00D15A3F"/>
    <w:rsid w:val="00D22268"/>
    <w:rsid w:val="00D3390F"/>
    <w:rsid w:val="00D3537D"/>
    <w:rsid w:val="00D36021"/>
    <w:rsid w:val="00D4696C"/>
    <w:rsid w:val="00D47CBD"/>
    <w:rsid w:val="00D90EBC"/>
    <w:rsid w:val="00D93987"/>
    <w:rsid w:val="00D94BF3"/>
    <w:rsid w:val="00DA0867"/>
    <w:rsid w:val="00DA3E6D"/>
    <w:rsid w:val="00DD6D7A"/>
    <w:rsid w:val="00DF70F5"/>
    <w:rsid w:val="00E12EEB"/>
    <w:rsid w:val="00E46A08"/>
    <w:rsid w:val="00E52ECF"/>
    <w:rsid w:val="00E565A8"/>
    <w:rsid w:val="00E60BC9"/>
    <w:rsid w:val="00E61693"/>
    <w:rsid w:val="00E713F2"/>
    <w:rsid w:val="00E829B8"/>
    <w:rsid w:val="00E854D9"/>
    <w:rsid w:val="00E909D7"/>
    <w:rsid w:val="00E949BC"/>
    <w:rsid w:val="00EA6A0A"/>
    <w:rsid w:val="00EA6A3A"/>
    <w:rsid w:val="00EB0C40"/>
    <w:rsid w:val="00EB4BC7"/>
    <w:rsid w:val="00ED1BC7"/>
    <w:rsid w:val="00ED6E78"/>
    <w:rsid w:val="00F01574"/>
    <w:rsid w:val="00F01F52"/>
    <w:rsid w:val="00F10B72"/>
    <w:rsid w:val="00F17C40"/>
    <w:rsid w:val="00F2417D"/>
    <w:rsid w:val="00F36B05"/>
    <w:rsid w:val="00F36D71"/>
    <w:rsid w:val="00F43CF9"/>
    <w:rsid w:val="00F4569B"/>
    <w:rsid w:val="00F45AB0"/>
    <w:rsid w:val="00F474D2"/>
    <w:rsid w:val="00F51A16"/>
    <w:rsid w:val="00F61047"/>
    <w:rsid w:val="00F71002"/>
    <w:rsid w:val="00F76042"/>
    <w:rsid w:val="00F76A1E"/>
    <w:rsid w:val="00F809C5"/>
    <w:rsid w:val="00F824DB"/>
    <w:rsid w:val="00F8452A"/>
    <w:rsid w:val="00F85563"/>
    <w:rsid w:val="00F85A04"/>
    <w:rsid w:val="00FA558B"/>
    <w:rsid w:val="00FA573B"/>
    <w:rsid w:val="00FA5FE9"/>
    <w:rsid w:val="00FB74C1"/>
    <w:rsid w:val="00FC52AF"/>
    <w:rsid w:val="00FC5786"/>
    <w:rsid w:val="00FD044F"/>
    <w:rsid w:val="00FD45A4"/>
    <w:rsid w:val="00FE03F9"/>
    <w:rsid w:val="00FE0FB0"/>
    <w:rsid w:val="00FE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6E5E06"/>
  <w15:docId w15:val="{113BD747-94AF-4D27-BB35-C7FF5CED8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0836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450836"/>
    <w:rPr>
      <w:rFonts w:cs="Times New Roman"/>
      <w:u w:val="single"/>
    </w:rPr>
  </w:style>
  <w:style w:type="paragraph" w:customStyle="1" w:styleId="ZAHLAVI">
    <w:name w:val="ZAHLAVI"/>
    <w:uiPriority w:val="99"/>
    <w:rsid w:val="00450836"/>
    <w:rPr>
      <w:rFonts w:ascii="Helvetica" w:hAnsi="Arial Unicode MS" w:cs="Arial Unicode MS"/>
      <w:color w:val="000000"/>
    </w:rPr>
  </w:style>
  <w:style w:type="character" w:customStyle="1" w:styleId="Link">
    <w:name w:val="Link"/>
    <w:uiPriority w:val="99"/>
    <w:rsid w:val="00450836"/>
    <w:rPr>
      <w:u w:val="single"/>
    </w:rPr>
  </w:style>
  <w:style w:type="character" w:customStyle="1" w:styleId="Hyperlink0">
    <w:name w:val="Hyperlink.0"/>
    <w:uiPriority w:val="99"/>
    <w:rsid w:val="00450836"/>
    <w:rPr>
      <w:u w:val="none"/>
    </w:rPr>
  </w:style>
  <w:style w:type="paragraph" w:customStyle="1" w:styleId="HeaderFooter">
    <w:name w:val="Header &amp; Footer"/>
    <w:uiPriority w:val="99"/>
    <w:rsid w:val="00450836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Hyperlink1">
    <w:name w:val="Hyperlink.1"/>
    <w:uiPriority w:val="99"/>
    <w:rsid w:val="00450836"/>
    <w:rPr>
      <w:kern w:val="0"/>
      <w:u w:val="single"/>
    </w:rPr>
  </w:style>
  <w:style w:type="paragraph" w:customStyle="1" w:styleId="TEXT">
    <w:name w:val="TEXT"/>
    <w:uiPriority w:val="99"/>
    <w:rsid w:val="00450836"/>
    <w:pPr>
      <w:spacing w:before="100"/>
      <w:jc w:val="both"/>
    </w:pPr>
    <w:rPr>
      <w:rFonts w:ascii="Agipo Regular" w:hAnsi="Arial Unicode MS" w:cs="Arial Unicode MS"/>
      <w:color w:val="000000"/>
      <w:sz w:val="20"/>
      <w:szCs w:val="20"/>
      <w:u w:color="000000"/>
    </w:rPr>
  </w:style>
  <w:style w:type="paragraph" w:customStyle="1" w:styleId="NAZEVVYSTAVY">
    <w:name w:val="NAZEV VYSTAVY"/>
    <w:uiPriority w:val="99"/>
    <w:rsid w:val="00450836"/>
    <w:rPr>
      <w:rFonts w:ascii="Agipo Regular" w:hAnsi="Arial Unicode MS" w:cs="Arial Unicode MS"/>
      <w:color w:val="000000"/>
      <w:kern w:val="28"/>
      <w:sz w:val="24"/>
      <w:szCs w:val="24"/>
      <w:u w:color="000000"/>
    </w:rPr>
  </w:style>
  <w:style w:type="paragraph" w:customStyle="1" w:styleId="Normln1">
    <w:name w:val="Normální1"/>
    <w:uiPriority w:val="99"/>
    <w:rsid w:val="00450836"/>
    <w:rPr>
      <w:rFonts w:ascii="Agipo Regular" w:hAnsi="Arial Unicode MS" w:cs="Arial Unicode MS"/>
      <w:color w:val="000000"/>
      <w:kern w:val="28"/>
      <w:sz w:val="24"/>
      <w:szCs w:val="24"/>
      <w:u w:color="000000"/>
    </w:rPr>
  </w:style>
  <w:style w:type="paragraph" w:styleId="Bezmezer">
    <w:name w:val="No Spacing"/>
    <w:autoRedefine/>
    <w:uiPriority w:val="99"/>
    <w:qFormat/>
    <w:rsid w:val="0045065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</w:pPr>
    <w:rPr>
      <w:rFonts w:ascii="Agipo" w:hAnsi="Agipo" w:cs="Arial Unicode MS"/>
      <w:b/>
      <w:kern w:val="28"/>
      <w:sz w:val="28"/>
      <w:szCs w:val="24"/>
      <w:u w:color="000000"/>
    </w:rPr>
  </w:style>
  <w:style w:type="paragraph" w:styleId="Zhlav">
    <w:name w:val="header"/>
    <w:basedOn w:val="Normln"/>
    <w:link w:val="ZhlavChar"/>
    <w:uiPriority w:val="99"/>
    <w:locked/>
    <w:rsid w:val="003910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9106D"/>
    <w:rPr>
      <w:rFonts w:cs="Times New Roman"/>
      <w:sz w:val="24"/>
      <w:lang w:val="en-US" w:eastAsia="en-US"/>
    </w:rPr>
  </w:style>
  <w:style w:type="paragraph" w:styleId="Zpat">
    <w:name w:val="footer"/>
    <w:basedOn w:val="Normln"/>
    <w:link w:val="ZpatChar"/>
    <w:uiPriority w:val="99"/>
    <w:locked/>
    <w:rsid w:val="003910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9106D"/>
    <w:rPr>
      <w:rFonts w:cs="Times New Roman"/>
      <w:sz w:val="24"/>
      <w:lang w:val="en-US" w:eastAsia="en-US"/>
    </w:rPr>
  </w:style>
  <w:style w:type="paragraph" w:customStyle="1" w:styleId="BodyA">
    <w:name w:val="Body A"/>
    <w:uiPriority w:val="99"/>
    <w:rsid w:val="00DA3E6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u w:color="000000"/>
    </w:rPr>
  </w:style>
  <w:style w:type="paragraph" w:customStyle="1" w:styleId="Default">
    <w:name w:val="Default"/>
    <w:uiPriority w:val="99"/>
    <w:rsid w:val="00DA3E6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u w:color="000000"/>
    </w:rPr>
  </w:style>
  <w:style w:type="paragraph" w:customStyle="1" w:styleId="BodyAA">
    <w:name w:val="Body A A"/>
    <w:uiPriority w:val="99"/>
    <w:rsid w:val="00DA3E6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u w:color="000000"/>
      <w:lang w:val="pt-PT"/>
    </w:rPr>
  </w:style>
  <w:style w:type="paragraph" w:styleId="Textbubliny">
    <w:name w:val="Balloon Text"/>
    <w:basedOn w:val="Normln"/>
    <w:link w:val="TextbublinyChar"/>
    <w:uiPriority w:val="99"/>
    <w:locked/>
    <w:rsid w:val="00DA3E6D"/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DA3E6D"/>
    <w:rPr>
      <w:rFonts w:ascii="Segoe UI" w:hAnsi="Segoe UI" w:cs="Times New Roman"/>
      <w:sz w:val="18"/>
      <w:lang w:val="en-US" w:eastAsia="en-US"/>
    </w:rPr>
  </w:style>
  <w:style w:type="paragraph" w:styleId="FormtovanvHTML">
    <w:name w:val="HTML Preformatted"/>
    <w:basedOn w:val="Normln"/>
    <w:link w:val="FormtovanvHTMLChar"/>
    <w:uiPriority w:val="99"/>
    <w:locked/>
    <w:rsid w:val="00F82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locked/>
    <w:rsid w:val="00F824DB"/>
    <w:rPr>
      <w:rFonts w:ascii="Courier New" w:hAnsi="Courier New" w:cs="Times New Roman"/>
    </w:rPr>
  </w:style>
  <w:style w:type="character" w:customStyle="1" w:styleId="bumpedfont15">
    <w:name w:val="bumpedfont15"/>
    <w:uiPriority w:val="99"/>
    <w:rsid w:val="008C56EF"/>
  </w:style>
  <w:style w:type="character" w:styleId="Odkaznakoment">
    <w:name w:val="annotation reference"/>
    <w:basedOn w:val="Standardnpsmoodstavce"/>
    <w:uiPriority w:val="99"/>
    <w:semiHidden/>
    <w:locked/>
    <w:rsid w:val="000202BF"/>
    <w:rPr>
      <w:rFonts w:cs="Times New Roman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locked/>
    <w:rsid w:val="000202BF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202BF"/>
    <w:rPr>
      <w:rFonts w:cs="Times New Roman"/>
      <w:sz w:val="24"/>
      <w:szCs w:val="24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locked/>
    <w:rsid w:val="000202BF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202BF"/>
    <w:rPr>
      <w:rFonts w:cs="Times New Roman"/>
      <w:b/>
      <w:bCs/>
      <w:sz w:val="20"/>
      <w:szCs w:val="20"/>
      <w:lang w:val="en-US" w:eastAsia="en-US"/>
    </w:rPr>
  </w:style>
  <w:style w:type="paragraph" w:styleId="Normlnweb">
    <w:name w:val="Normal (Web)"/>
    <w:basedOn w:val="Normln"/>
    <w:uiPriority w:val="99"/>
    <w:locked/>
    <w:rsid w:val="00A50F19"/>
    <w:pPr>
      <w:spacing w:before="100" w:beforeAutospacing="1" w:after="100" w:afterAutospacing="1"/>
    </w:pPr>
    <w:rPr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1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4725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5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pu.cz/cs/uop-brno/akce/33075-symposium-k-pocte-alfreda-neuman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um-umeni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 Umeníi PR</dc:creator>
  <cp:keywords/>
  <dc:description/>
  <cp:lastModifiedBy>Petra Fujdlová</cp:lastModifiedBy>
  <cp:revision>3</cp:revision>
  <cp:lastPrinted>2018-05-03T08:56:00Z</cp:lastPrinted>
  <dcterms:created xsi:type="dcterms:W3CDTF">2018-05-03T08:56:00Z</dcterms:created>
  <dcterms:modified xsi:type="dcterms:W3CDTF">2018-05-03T08:57:00Z</dcterms:modified>
</cp:coreProperties>
</file>